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4E438" w14:textId="1BE85AC4" w:rsidR="00CF392B" w:rsidRPr="006D7F40" w:rsidRDefault="006D7F40" w:rsidP="00CF392B">
      <w:pPr>
        <w:rPr>
          <w:rFonts w:hint="eastAsia"/>
        </w:rPr>
      </w:pPr>
      <w:r>
        <w:rPr>
          <w:rFonts w:hint="eastAsia"/>
        </w:rPr>
        <w:t>一、</w:t>
      </w:r>
      <w:r w:rsidR="00CF392B" w:rsidRPr="006D7F40">
        <w:rPr>
          <w:rFonts w:hint="eastAsia"/>
        </w:rPr>
        <w:t>氩离子激光器（</w:t>
      </w:r>
      <w:proofErr w:type="spellStart"/>
      <w:r w:rsidR="00CF392B" w:rsidRPr="006D7F40">
        <w:t>Ar</w:t>
      </w:r>
      <w:proofErr w:type="spellEnd"/>
      <w:r w:rsidR="00CF392B" w:rsidRPr="006D7F40">
        <w:rPr>
          <w:rFonts w:ascii="Cambria Math" w:hAnsi="Cambria Math" w:cs="Cambria Math"/>
        </w:rPr>
        <w:t>⁺</w:t>
      </w:r>
      <w:r w:rsidR="00CF392B" w:rsidRPr="006D7F40">
        <w:t xml:space="preserve"> laser）是一种重要的气体激光器，工作物质为电离态氩离子（</w:t>
      </w:r>
      <w:proofErr w:type="spellStart"/>
      <w:r w:rsidR="00CF392B" w:rsidRPr="006D7F40">
        <w:t>Ar</w:t>
      </w:r>
      <w:proofErr w:type="spellEnd"/>
      <w:r w:rsidR="00CF392B" w:rsidRPr="006D7F40">
        <w:rPr>
          <w:rFonts w:ascii="Cambria Math" w:hAnsi="Cambria Math" w:cs="Cambria Math"/>
        </w:rPr>
        <w:t>⁺</w:t>
      </w:r>
      <w:r w:rsidR="00CF392B" w:rsidRPr="006D7F40">
        <w:t>）。通过气体放电，电子与中性</w:t>
      </w:r>
      <w:proofErr w:type="spellStart"/>
      <w:r w:rsidR="00CF392B" w:rsidRPr="006D7F40">
        <w:t>Ar</w:t>
      </w:r>
      <w:proofErr w:type="spellEnd"/>
      <w:r w:rsidR="00CF392B" w:rsidRPr="006D7F40">
        <w:t>原子碰撞使其电离并激发到激发态离子能级，进而实现粒子数反转。其主要激光跃迁发生在氩离子的激发态3</w:t>
      </w:r>
      <w:r>
        <w:rPr>
          <w:rFonts w:hint="eastAsia"/>
        </w:rPr>
        <w:t>p^4p</w:t>
      </w:r>
      <w:r w:rsidR="00CF392B" w:rsidRPr="006D7F40">
        <w:t>和3</w:t>
      </w:r>
      <w:r>
        <w:rPr>
          <w:rFonts w:hint="eastAsia"/>
        </w:rPr>
        <w:t>p^</w:t>
      </w:r>
      <w:r w:rsidR="00CF392B" w:rsidRPr="006D7F40">
        <w:t>4</w:t>
      </w:r>
      <w:r>
        <w:rPr>
          <w:rFonts w:hint="eastAsia"/>
        </w:rPr>
        <w:t xml:space="preserve"> 4s</w:t>
      </w:r>
      <w:r w:rsidR="00CF392B" w:rsidRPr="006D7F40">
        <w:t>之间</w:t>
      </w:r>
    </w:p>
    <w:p w14:paraId="15F4261E" w14:textId="77777777" w:rsidR="00CF392B" w:rsidRPr="006D7F40" w:rsidRDefault="00CF392B" w:rsidP="00CF392B">
      <w:pPr>
        <w:rPr>
          <w:rFonts w:hint="eastAsia"/>
        </w:rPr>
      </w:pPr>
      <w:r w:rsidRPr="006D7F40">
        <w:rPr>
          <w:rFonts w:hint="eastAsia"/>
        </w:rPr>
        <w:t>________________________________________</w:t>
      </w:r>
    </w:p>
    <w:p w14:paraId="52670458" w14:textId="77777777" w:rsidR="00CF392B" w:rsidRPr="006D7F40" w:rsidRDefault="00CF392B" w:rsidP="00CF392B">
      <w:pPr>
        <w:rPr>
          <w:rFonts w:hint="eastAsia"/>
        </w:rPr>
      </w:pPr>
      <w:r w:rsidRPr="006D7F40">
        <w:rPr>
          <w:rFonts w:hint="eastAsia"/>
        </w:rPr>
        <w:t>问题</w:t>
      </w:r>
    </w:p>
    <w:p w14:paraId="551E8DB1" w14:textId="77777777" w:rsidR="00CF392B" w:rsidRPr="006D7F40" w:rsidRDefault="00CF392B" w:rsidP="00CF392B">
      <w:pPr>
        <w:rPr>
          <w:rFonts w:hint="eastAsia"/>
        </w:rPr>
      </w:pPr>
      <w:r w:rsidRPr="006D7F40">
        <w:rPr>
          <w:rFonts w:hint="eastAsia"/>
        </w:rPr>
        <w:t>1. 激光波长的验证</w:t>
      </w:r>
    </w:p>
    <w:p w14:paraId="102EA475" w14:textId="77777777" w:rsidR="00CF392B" w:rsidRPr="006D7F40" w:rsidRDefault="00CF392B" w:rsidP="00CF392B">
      <w:pPr>
        <w:rPr>
          <w:rFonts w:hint="eastAsia"/>
        </w:rPr>
      </w:pPr>
      <w:r w:rsidRPr="006D7F40">
        <w:rPr>
          <w:rFonts w:hint="eastAsia"/>
        </w:rPr>
        <w:t>已知能级差</w:t>
      </w:r>
      <w:r w:rsidRPr="006D7F40">
        <w:t xml:space="preserve"> ΔE=2.540</w:t>
      </w:r>
      <w:r w:rsidRPr="006D7F40">
        <w:rPr>
          <w:rFonts w:ascii="Times New Roman" w:hAnsi="Times New Roman" w:cs="Times New Roman"/>
        </w:rPr>
        <w:t> </w:t>
      </w:r>
      <w:r w:rsidRPr="006D7F40">
        <w:t>eV，计算对应的激光波长（单位：nm）</w:t>
      </w:r>
    </w:p>
    <w:p w14:paraId="72DED3A0" w14:textId="752E50F9" w:rsidR="00CF392B" w:rsidRPr="006D7F40" w:rsidRDefault="00CF392B" w:rsidP="00CF392B">
      <w:pPr>
        <w:rPr>
          <w:rFonts w:hint="eastAsia"/>
        </w:rPr>
      </w:pPr>
      <w:r w:rsidRPr="006D7F40">
        <w:rPr>
          <w:rFonts w:hint="eastAsia"/>
        </w:rPr>
        <w:t>2. 写出</w:t>
      </w:r>
      <w:r w:rsidR="006D7F40">
        <w:rPr>
          <w:rFonts w:hint="eastAsia"/>
        </w:rPr>
        <w:t>3p^4 4p</w:t>
      </w:r>
      <w:r w:rsidRPr="006D7F40">
        <w:rPr>
          <w:rFonts w:hint="eastAsia"/>
        </w:rPr>
        <w:t>可形成的原子态，并指出哪个</w:t>
      </w:r>
      <w:r w:rsidR="006D7F40">
        <w:rPr>
          <w:rFonts w:hint="eastAsia"/>
        </w:rPr>
        <w:t>态</w:t>
      </w:r>
      <w:r w:rsidRPr="006D7F40">
        <w:rPr>
          <w:rFonts w:hint="eastAsia"/>
        </w:rPr>
        <w:t>能量最低</w:t>
      </w:r>
      <w:r w:rsidR="006D7F40">
        <w:rPr>
          <w:rFonts w:hint="eastAsia"/>
        </w:rPr>
        <w:t>。</w:t>
      </w:r>
    </w:p>
    <w:p w14:paraId="155BD9E2" w14:textId="7DBA503E" w:rsidR="00CF392B" w:rsidRPr="006D7F40" w:rsidRDefault="00CF392B" w:rsidP="00CF392B">
      <w:pPr>
        <w:rPr>
          <w:rFonts w:hint="eastAsia"/>
        </w:rPr>
      </w:pPr>
      <w:r w:rsidRPr="006D7F40">
        <w:rPr>
          <w:rFonts w:hint="eastAsia"/>
        </w:rPr>
        <w:t>3.该激光器采用平</w:t>
      </w:r>
      <w:proofErr w:type="gramStart"/>
      <w:r w:rsidRPr="006D7F40">
        <w:rPr>
          <w:rFonts w:hint="eastAsia"/>
        </w:rPr>
        <w:t>凹</w:t>
      </w:r>
      <w:proofErr w:type="gramEnd"/>
      <w:r w:rsidRPr="006D7F40">
        <w:rPr>
          <w:rFonts w:hint="eastAsia"/>
        </w:rPr>
        <w:t>谐振腔，</w:t>
      </w:r>
      <w:proofErr w:type="gramStart"/>
      <w:r w:rsidRPr="006D7F40">
        <w:rPr>
          <w:rFonts w:hint="eastAsia"/>
        </w:rPr>
        <w:t>腔长</w:t>
      </w:r>
      <w:proofErr w:type="gramEnd"/>
      <w:r w:rsidRPr="006D7F40">
        <w:t xml:space="preserve"> L=0.80</w:t>
      </w:r>
      <w:r w:rsidRPr="006D7F40">
        <w:rPr>
          <w:rFonts w:ascii="Times New Roman" w:hAnsi="Times New Roman" w:cs="Times New Roman"/>
        </w:rPr>
        <w:t> </w:t>
      </w:r>
      <w:r w:rsidRPr="006D7F40">
        <w:t>m，腔内充满工作气体（氩气等离子体），折射率 n≈1。</w:t>
      </w:r>
    </w:p>
    <w:p w14:paraId="7FC28213" w14:textId="77777777" w:rsidR="00CF392B" w:rsidRPr="006D7F40" w:rsidRDefault="00CF392B" w:rsidP="00CF392B">
      <w:pPr>
        <w:rPr>
          <w:rFonts w:hint="eastAsia"/>
        </w:rPr>
      </w:pPr>
      <w:r w:rsidRPr="006D7F40">
        <w:rPr>
          <w:rFonts w:hint="eastAsia"/>
        </w:rPr>
        <w:t>（1）计算相邻纵模（轴向模式）的频率间隔 Δν</w:t>
      </w:r>
    </w:p>
    <w:p w14:paraId="6404FDF9" w14:textId="20A12B40" w:rsidR="00CF392B" w:rsidRPr="006D7F40" w:rsidRDefault="00CF392B" w:rsidP="00CF392B">
      <w:pPr>
        <w:rPr>
          <w:rFonts w:hint="eastAsia"/>
        </w:rPr>
      </w:pPr>
      <w:r w:rsidRPr="006D7F40">
        <w:rPr>
          <w:rFonts w:hint="eastAsia"/>
        </w:rPr>
        <w:t>（2）估算在增益曲线的半高全</w:t>
      </w:r>
      <w:proofErr w:type="gramStart"/>
      <w:r w:rsidRPr="006D7F40">
        <w:rPr>
          <w:rFonts w:hint="eastAsia"/>
        </w:rPr>
        <w:t>宽范</w:t>
      </w:r>
      <w:r w:rsidR="006D7F40">
        <w:rPr>
          <w:rFonts w:hint="eastAsia"/>
        </w:rPr>
        <w:t>围</w:t>
      </w:r>
      <w:proofErr w:type="gramEnd"/>
      <w:r w:rsidR="006D7F40">
        <w:rPr>
          <w:rFonts w:hint="eastAsia"/>
        </w:rPr>
        <w:t>(设</w:t>
      </w:r>
      <w:r w:rsidR="006D7F40">
        <w:rPr>
          <w:rFonts w:ascii="Trebuchet MS" w:hAnsi="Trebuchet MS"/>
        </w:rPr>
        <w:t>∆ν</w:t>
      </w:r>
      <w:r w:rsidR="006D7F40">
        <w:rPr>
          <w:rFonts w:hint="eastAsia"/>
        </w:rPr>
        <w:t>=3.5GHz)</w:t>
      </w:r>
      <w:r w:rsidRPr="006D7F40">
        <w:rPr>
          <w:rFonts w:hint="eastAsia"/>
        </w:rPr>
        <w:t>内，可能存在的纵模个数。</w:t>
      </w:r>
    </w:p>
    <w:p w14:paraId="290317FD" w14:textId="75E88C03" w:rsidR="004953CA" w:rsidRDefault="006D7F40">
      <w:pPr>
        <w:rPr>
          <w:rFonts w:hint="eastAsia"/>
        </w:rPr>
      </w:pPr>
      <w:r>
        <w:rPr>
          <w:rFonts w:hint="eastAsia"/>
        </w:rPr>
        <w:t>_______________________________________</w:t>
      </w:r>
    </w:p>
    <w:p w14:paraId="2446CA46" w14:textId="1169B480" w:rsidR="006D7F40" w:rsidRDefault="006D7F40">
      <w:pPr>
        <w:rPr>
          <w:rFonts w:hint="eastAsia"/>
        </w:rPr>
      </w:pPr>
      <w:r>
        <w:rPr>
          <w:rFonts w:hint="eastAsia"/>
        </w:rPr>
        <w:t>答案</w:t>
      </w:r>
    </w:p>
    <w:p w14:paraId="564BE738" w14:textId="5FE9E3A6" w:rsidR="006D7F40" w:rsidRDefault="006D7F40" w:rsidP="00AF68E9">
      <w:pPr>
        <w:pStyle w:val="a9"/>
        <w:numPr>
          <w:ilvl w:val="0"/>
          <w:numId w:val="3"/>
        </w:numPr>
        <w:rPr>
          <w:rFonts w:hint="eastAsia"/>
        </w:rPr>
      </w:pPr>
      <w:r w:rsidRPr="00AF68E9">
        <w:rPr>
          <w:i/>
          <w:iCs/>
        </w:rPr>
        <w:t>λ</w:t>
      </w:r>
      <w:r w:rsidRPr="006D7F40">
        <w:t>=</w:t>
      </w:r>
      <w:proofErr w:type="spellStart"/>
      <w:r w:rsidR="00AF68E9">
        <w:rPr>
          <w:rFonts w:hint="eastAsia"/>
        </w:rPr>
        <w:t>hc</w:t>
      </w:r>
      <w:proofErr w:type="spellEnd"/>
      <w:r w:rsidR="00AF68E9">
        <w:rPr>
          <w:rFonts w:hint="eastAsia"/>
        </w:rPr>
        <w:t>/</w:t>
      </w:r>
      <w:r w:rsidRPr="006D7F40">
        <w:t>Δ</w:t>
      </w:r>
      <w:r w:rsidR="00AF68E9">
        <w:rPr>
          <w:rFonts w:hint="eastAsia"/>
        </w:rPr>
        <w:t>E</w:t>
      </w:r>
      <w:r w:rsidRPr="00AF68E9">
        <w:rPr>
          <w:rFonts w:ascii="等线" w:eastAsia="等线" w:hAnsi="等线" w:cs="等线" w:hint="eastAsia"/>
        </w:rPr>
        <w:t>≈</w:t>
      </w:r>
      <w:r w:rsidRPr="006D7F40">
        <w:t>488.2</w:t>
      </w:r>
      <w:r w:rsidRPr="00AF68E9">
        <w:rPr>
          <w:rFonts w:ascii="等线" w:eastAsia="等线" w:hAnsi="等线" w:cs="等线" w:hint="eastAsia"/>
        </w:rPr>
        <w:t> </w:t>
      </w:r>
      <w:r w:rsidRPr="006D7F40">
        <w:t>nm</w:t>
      </w:r>
    </w:p>
    <w:p w14:paraId="66BF9CA9" w14:textId="2E4DC77E" w:rsidR="00AF68E9" w:rsidRDefault="00AF68E9" w:rsidP="00AF68E9">
      <w:pPr>
        <w:pStyle w:val="a9"/>
        <w:numPr>
          <w:ilvl w:val="0"/>
          <w:numId w:val="3"/>
        </w:numPr>
        <w:rPr>
          <w:rFonts w:hint="eastAsia"/>
        </w:rPr>
      </w:pPr>
      <w:r w:rsidRPr="00AF68E9">
        <w:t>2S, 2P, 2D, 2F, 4S, 4P, 4D</w:t>
      </w:r>
      <w:r>
        <w:rPr>
          <w:rFonts w:hint="eastAsia"/>
        </w:rPr>
        <w:t>，4D_(7/2)</w:t>
      </w:r>
    </w:p>
    <w:p w14:paraId="637BCC2D" w14:textId="47F729A1" w:rsidR="00AF68E9" w:rsidRPr="00AF68E9" w:rsidRDefault="00AF68E9" w:rsidP="00AF68E9">
      <w:pPr>
        <w:widowControl/>
        <w:rPr>
          <w:rFonts w:hint="eastAsia"/>
        </w:rPr>
      </w:pPr>
      <w:r>
        <w:rPr>
          <w:rFonts w:hint="eastAsia"/>
        </w:rPr>
        <w:t>3.</w:t>
      </w:r>
      <w:r w:rsidRPr="00AF68E9">
        <w:rPr>
          <w:rFonts w:ascii="Segoe UI" w:eastAsia="宋体" w:hAnsi="Segoe UI" w:cs="Segoe UI"/>
          <w:b/>
          <w:bCs/>
          <w:color w:val="0F1115"/>
          <w:kern w:val="0"/>
          <w:sz w:val="24"/>
          <w14:ligatures w14:val="none"/>
        </w:rPr>
        <w:t xml:space="preserve"> </w:t>
      </w:r>
      <w:r w:rsidRPr="00AF68E9">
        <w:t>（1）相邻纵模频率间隔</w:t>
      </w:r>
    </w:p>
    <w:p w14:paraId="1F54CC04" w14:textId="71A253D3" w:rsidR="00AF68E9" w:rsidRPr="00AF68E9" w:rsidRDefault="00AF68E9" w:rsidP="00AF68E9">
      <w:pPr>
        <w:widowControl/>
        <w:rPr>
          <w:rFonts w:hint="eastAsia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Δ</m:t>
          </m:r>
          <m:r>
            <w:rPr>
              <w:rFonts w:ascii="Cambria Math" w:hAnsi="Cambria Math"/>
            </w:rPr>
            <m:t>ν=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c</m:t>
              </m:r>
            </m:num>
            <m:den>
              <m:r>
                <w:rPr>
                  <w:rFonts w:ascii="Cambria Math" w:hAnsi="Cambria Math"/>
                </w:rPr>
                <m:t>2nL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3.0×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8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2×1×0.80</m:t>
              </m:r>
            </m:den>
          </m:f>
          <m:r>
            <w:rPr>
              <w:rFonts w:ascii="Cambria Math" w:hAnsi="Cambria Math"/>
            </w:rPr>
            <m:t>=1.875×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8</m:t>
              </m:r>
            </m:sup>
          </m:sSup>
          <m:r>
            <m:rPr>
              <m:nor/>
            </m:rPr>
            <m:t> Hz</m:t>
          </m:r>
          <m:r>
            <w:rPr>
              <w:rFonts w:ascii="Cambria Math" w:hAnsi="Cambria Math"/>
            </w:rPr>
            <m:t>=187.5</m:t>
          </m:r>
          <m:r>
            <m:rPr>
              <m:nor/>
            </m:rPr>
            <m:t> MHz</m:t>
          </m:r>
          <m:r>
            <m:rPr>
              <m:sty m:val="p"/>
            </m:rPr>
            <w:br/>
          </m:r>
        </m:oMath>
      </m:oMathPara>
    </w:p>
    <w:p w14:paraId="13237DFD" w14:textId="4872CE28" w:rsidR="00AF68E9" w:rsidRPr="00AF68E9" w:rsidRDefault="00AF68E9" w:rsidP="00AF68E9">
      <w:pPr>
        <w:widowControl/>
        <w:rPr>
          <w:rFonts w:hint="eastAsia"/>
        </w:rPr>
      </w:pPr>
      <w:r w:rsidRPr="00AF68E9">
        <w:t>（2）增益半高</w:t>
      </w:r>
      <w:proofErr w:type="gramStart"/>
      <w:r w:rsidRPr="00AF68E9">
        <w:t>全宽内的</w:t>
      </w:r>
      <w:proofErr w:type="gramEnd"/>
      <w:r w:rsidRPr="00AF68E9">
        <w:t>纵模个数</w:t>
      </w:r>
      <w:r w:rsidRPr="00AF68E9">
        <w:br/>
        <w:t>已知增益曲线的半高全宽 </w:t>
      </w:r>
      <m:oMath>
        <m:r>
          <m:rPr>
            <m:sty m:val="p"/>
          </m:rPr>
          <w:rPr>
            <w:rFonts w:ascii="Cambria Math" w:hAnsi="Cambria Math"/>
          </w:rPr>
          <m:t>Δ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ν</m:t>
            </m:r>
          </m:e>
          <m:sub>
            <m:r>
              <m:rPr>
                <m:nor/>
              </m:rPr>
              <m:t>FWHM</m:t>
            </m:r>
          </m:sub>
        </m:sSub>
        <m:r>
          <w:rPr>
            <w:rFonts w:ascii="Cambria Math" w:hAnsi="Cambria Math"/>
          </w:rPr>
          <m:t>=3.5</m:t>
        </m:r>
        <m:r>
          <m:rPr>
            <m:nor/>
          </m:rPr>
          <m:t> GHz</m:t>
        </m:r>
      </m:oMath>
      <w:r w:rsidRPr="00AF68E9">
        <w:t>，</w:t>
      </w:r>
    </w:p>
    <w:p w14:paraId="53A4FFCB" w14:textId="51E70A84" w:rsidR="00AF68E9" w:rsidRPr="00AF68E9" w:rsidRDefault="00AF68E9" w:rsidP="00AF68E9">
      <w:pPr>
        <w:widowControl/>
        <w:rPr>
          <w:rFonts w:hint="eastAsia"/>
        </w:rPr>
      </w:pPr>
      <m:oMathPara>
        <m:oMath>
          <m:r>
            <w:rPr>
              <w:rFonts w:ascii="Cambria Math" w:hAnsi="Cambria Math"/>
            </w:rPr>
            <m:t>N=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ν</m:t>
                  </m:r>
                </m:e>
                <m:sub>
                  <m:r>
                    <m:rPr>
                      <m:nor/>
                    </m:rPr>
                    <m:t>FWHM</m:t>
                  </m:r>
                </m:sub>
              </m:sSub>
            </m:num>
            <m:den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ν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3.5×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9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1.875×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10</m:t>
                  </m:r>
                </m:e>
                <m:sup>
                  <m:r>
                    <w:rPr>
                      <w:rFonts w:ascii="Cambria Math" w:hAnsi="Cambria Math"/>
                    </w:rPr>
                    <m:t>8</m:t>
                  </m:r>
                </m:sup>
              </m:sSup>
            </m:den>
          </m:f>
          <m:r>
            <w:rPr>
              <w:rFonts w:ascii="Cambria Math" w:hAnsi="Cambria Math"/>
            </w:rPr>
            <m:t>≈18.7</m:t>
          </m:r>
          <m:r>
            <w:br/>
          </m:r>
        </m:oMath>
      </m:oMathPara>
    </w:p>
    <w:p w14:paraId="7BF5E104" w14:textId="77777777" w:rsidR="00AF68E9" w:rsidRPr="00AF68E9" w:rsidRDefault="00AF68E9" w:rsidP="00AF68E9">
      <w:pPr>
        <w:widowControl/>
        <w:rPr>
          <w:rFonts w:hint="eastAsia"/>
        </w:rPr>
      </w:pPr>
      <w:r w:rsidRPr="00AF68E9">
        <w:t xml:space="preserve">因此，可能同时振荡的纵模个数约为 18 ～ 19 </w:t>
      </w:r>
      <w:proofErr w:type="gramStart"/>
      <w:r w:rsidRPr="00AF68E9">
        <w:t>个</w:t>
      </w:r>
      <w:proofErr w:type="gramEnd"/>
      <w:r w:rsidRPr="00AF68E9">
        <w:t>。</w:t>
      </w:r>
    </w:p>
    <w:p w14:paraId="5BD24FD7" w14:textId="6C42BDCA" w:rsidR="00AF68E9" w:rsidRDefault="00AF68E9">
      <w:pPr>
        <w:widowControl/>
        <w:rPr>
          <w:rFonts w:hint="eastAsia"/>
        </w:rPr>
      </w:pPr>
      <w:r>
        <w:rPr>
          <w:rFonts w:hint="eastAsia"/>
        </w:rPr>
        <w:br w:type="page"/>
      </w:r>
    </w:p>
    <w:p w14:paraId="41C267EA" w14:textId="77777777" w:rsidR="001A675B" w:rsidRPr="001A675B" w:rsidRDefault="00AF68E9" w:rsidP="001A675B">
      <w:pPr>
        <w:widowControl/>
        <w:rPr>
          <w:rFonts w:hint="eastAsia"/>
        </w:rPr>
      </w:pPr>
      <w:r>
        <w:rPr>
          <w:rFonts w:hint="eastAsia"/>
        </w:rPr>
        <w:lastRenderedPageBreak/>
        <w:t>二、</w:t>
      </w:r>
      <w:r w:rsidR="001A675B" w:rsidRPr="001A675B">
        <w:t>在太阳中微子实验中，戴维斯利用以下电子俘获反应探测中微子：</w:t>
      </w:r>
    </w:p>
    <w:p w14:paraId="5A1963B5" w14:textId="77F1F90B" w:rsidR="001A675B" w:rsidRPr="001A675B" w:rsidRDefault="00000000" w:rsidP="001A675B">
      <w:pPr>
        <w:widowControl/>
        <w:rPr>
          <w:rFonts w:hint="eastAsia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ν</m:t>
              </m:r>
            </m:e>
            <m:sub>
              <m:r>
                <w:rPr>
                  <w:rFonts w:ascii="Cambria Math" w:hAnsi="Cambria Math"/>
                </w:rPr>
                <m:t>e</m:t>
              </m:r>
            </m:sub>
          </m:sSub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/>
            <m:sup>
              <m:r>
                <w:rPr>
                  <w:rFonts w:ascii="Cambria Math" w:hAnsi="Cambria Math"/>
                </w:rPr>
                <m:t>37</m:t>
              </m:r>
            </m:sup>
          </m:sSup>
          <m:r>
            <m:rPr>
              <m:nor/>
            </m:rPr>
            <m:t>Cl</m:t>
          </m:r>
          <m:r>
            <w:rPr>
              <w:rFonts w:ascii="Cambria Math" w:hAnsi="Cambria Math"/>
            </w:rPr>
            <m:t>→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/>
            <m:sup>
              <m:r>
                <w:rPr>
                  <w:rFonts w:ascii="Cambria Math" w:hAnsi="Cambria Math"/>
                </w:rPr>
                <m:t>37</m:t>
              </m:r>
            </m:sup>
          </m:sSup>
          <m:r>
            <m:rPr>
              <m:nor/>
            </m:rPr>
            <m:t>Ar</m:t>
          </m:r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</m:t>
              </m:r>
            </m:sup>
          </m:sSup>
          <m:r>
            <m:rPr>
              <m:sty m:val="p"/>
            </m:rPr>
            <w:br/>
          </m:r>
        </m:oMath>
      </m:oMathPara>
    </w:p>
    <w:p w14:paraId="1B12FF95" w14:textId="77777777" w:rsidR="001A675B" w:rsidRPr="001A675B" w:rsidRDefault="001A675B" w:rsidP="001A675B">
      <w:pPr>
        <w:widowControl/>
        <w:rPr>
          <w:rFonts w:hint="eastAsia"/>
        </w:rPr>
      </w:pPr>
      <w:r w:rsidRPr="001A675B">
        <w:t>实际上，反应也可写作原子核的电子俘获过程（即核内一个质子俘获一个核外电子，转化为中子，并放出一个中微子）：</w:t>
      </w:r>
    </w:p>
    <w:p w14:paraId="42E3AF07" w14:textId="354EFAB9" w:rsidR="001A675B" w:rsidRPr="001A675B" w:rsidRDefault="00000000" w:rsidP="001A675B">
      <w:pPr>
        <w:widowControl/>
        <w:rPr>
          <w:rFonts w:hint="eastAsia"/>
        </w:rPr>
      </w:pPr>
      <m:oMathPara>
        <m:oMath>
          <m:sSup>
            <m:sSupPr>
              <m:ctrlPr>
                <w:rPr>
                  <w:rFonts w:ascii="Cambria Math" w:hAnsi="Cambria Math"/>
                </w:rPr>
              </m:ctrlPr>
            </m:sSupPr>
            <m:e/>
            <m:sup>
              <m:r>
                <w:rPr>
                  <w:rFonts w:ascii="Cambria Math" w:hAnsi="Cambria Math"/>
                </w:rPr>
                <m:t>37</m:t>
              </m:r>
            </m:sup>
          </m:sSup>
          <m:r>
            <m:rPr>
              <m:nor/>
            </m:rPr>
            <m:t>Cl</m:t>
          </m:r>
          <m:r>
            <w:rPr>
              <w:rFonts w:ascii="Cambria Math" w:hAnsi="Cambria Math"/>
            </w:rPr>
            <m:t>+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-</m:t>
              </m:r>
            </m:sup>
          </m:sSup>
          <m:r>
            <w:rPr>
              <w:rFonts w:ascii="Cambria Math" w:hAnsi="Cambria Math"/>
            </w:rPr>
            <m:t>→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/>
            <m:sup>
              <m:r>
                <w:rPr>
                  <w:rFonts w:ascii="Cambria Math" w:hAnsi="Cambria Math"/>
                </w:rPr>
                <m:t>37</m:t>
              </m:r>
            </m:sup>
          </m:sSup>
          <m:r>
            <m:rPr>
              <m:nor/>
            </m:rPr>
            <m:t>Ar</m:t>
          </m:r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ν</m:t>
              </m:r>
            </m:e>
            <m:sub>
              <m:r>
                <w:rPr>
                  <w:rFonts w:ascii="Cambria Math" w:hAnsi="Cambria Math"/>
                </w:rPr>
                <m:t>e</m:t>
              </m:r>
            </m:sub>
          </m:sSub>
          <m:r>
            <m:rPr>
              <m:sty m:val="p"/>
            </m:rPr>
            <w:br/>
          </m:r>
        </m:oMath>
      </m:oMathPara>
    </w:p>
    <w:p w14:paraId="33BE665A" w14:textId="02C01826" w:rsidR="001A675B" w:rsidRDefault="001A675B" w:rsidP="001A675B">
      <w:pPr>
        <w:widowControl/>
        <w:rPr>
          <w:rFonts w:hint="eastAsia"/>
        </w:rPr>
      </w:pPr>
      <w:r w:rsidRPr="001A675B">
        <w:t>已知该反应的衰变能 </w:t>
      </w:r>
      <m:oMath>
        <m:r>
          <w:rPr>
            <w:rFonts w:ascii="Cambria Math" w:hAnsi="Cambria Math"/>
          </w:rPr>
          <m:t>Q=0.814</m:t>
        </m:r>
        <m:r>
          <m:rPr>
            <m:nor/>
          </m:rPr>
          <m:t> MeV</m:t>
        </m:r>
      </m:oMath>
      <w:r w:rsidRPr="001A675B">
        <w:t>（忽略原子电子结合能，且该能量几乎全部由中微子带走）。假设中微子静质量为零，且反冲核为非相对论性。</w:t>
      </w:r>
    </w:p>
    <w:p w14:paraId="757A8BF8" w14:textId="6634C228" w:rsidR="001A675B" w:rsidRPr="001A675B" w:rsidRDefault="001A675B" w:rsidP="001A675B">
      <w:pPr>
        <w:widowControl/>
        <w:rPr>
          <w:rFonts w:hint="eastAsia"/>
        </w:rPr>
      </w:pPr>
      <w:r>
        <w:rPr>
          <w:rFonts w:hint="eastAsia"/>
        </w:rPr>
        <w:t>问题：</w:t>
      </w:r>
    </w:p>
    <w:p w14:paraId="2A695720" w14:textId="439936E8" w:rsidR="001A675B" w:rsidRPr="001A675B" w:rsidRDefault="001A675B" w:rsidP="001A675B">
      <w:pPr>
        <w:widowControl/>
        <w:numPr>
          <w:ilvl w:val="0"/>
          <w:numId w:val="4"/>
        </w:numPr>
        <w:rPr>
          <w:rFonts w:hint="eastAsia"/>
        </w:rPr>
      </w:pPr>
      <w:r w:rsidRPr="001A675B">
        <w:t>推导出子核反冲能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</m:oMath>
      <w:r w:rsidRPr="001A675B">
        <w:t> 的表达式（用衰变能 </w:t>
      </w:r>
      <m:oMath>
        <m:r>
          <w:rPr>
            <w:rFonts w:ascii="Cambria Math" w:hAnsi="Cambria Math"/>
          </w:rPr>
          <m:t>Q</m:t>
        </m:r>
      </m:oMath>
      <w:r w:rsidRPr="001A675B">
        <w:t> 和子核质量 </w:t>
      </w:r>
      <m:oMath>
        <m:r>
          <w:rPr>
            <w:rFonts w:ascii="Cambria Math" w:hAnsi="Cambria Math"/>
          </w:rPr>
          <m:t>M</m:t>
        </m:r>
      </m:oMath>
      <w:r w:rsidRPr="001A675B">
        <w:t> 表示）。</w:t>
      </w:r>
    </w:p>
    <w:p w14:paraId="26402498" w14:textId="2D39D01C" w:rsidR="001A675B" w:rsidRDefault="001A675B" w:rsidP="001A675B">
      <w:pPr>
        <w:widowControl/>
        <w:numPr>
          <w:ilvl w:val="0"/>
          <w:numId w:val="4"/>
        </w:numPr>
      </w:pPr>
      <w:r w:rsidRPr="001A675B">
        <w:t>估算 </w:t>
      </w:r>
      <m:oMath>
        <m:sSup>
          <m:sSupPr>
            <m:ctrlPr>
              <w:rPr>
                <w:rFonts w:ascii="Cambria Math" w:hAnsi="Cambria Math"/>
              </w:rPr>
            </m:ctrlPr>
          </m:sSupPr>
          <m:e/>
          <m:sup>
            <m:r>
              <w:rPr>
                <w:rFonts w:ascii="Cambria Math" w:hAnsi="Cambria Math"/>
              </w:rPr>
              <m:t>37</m:t>
            </m:r>
          </m:sup>
        </m:sSup>
        <m:r>
          <m:rPr>
            <m:nor/>
          </m:rPr>
          <m:t>Ar</m:t>
        </m:r>
      </m:oMath>
      <w:r w:rsidRPr="001A675B">
        <w:t> 的反冲动能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</m:oMath>
      <w:r w:rsidRPr="001A675B">
        <w:t> 的值（以 eV 为单位）。</w:t>
      </w:r>
    </w:p>
    <w:p w14:paraId="689A1732" w14:textId="77777777" w:rsidR="00C31FC8" w:rsidRPr="001A675B" w:rsidRDefault="00C31FC8" w:rsidP="00C31FC8">
      <w:pPr>
        <w:widowControl/>
        <w:ind w:left="360"/>
        <w:rPr>
          <w:rFonts w:hint="eastAsia"/>
        </w:rPr>
      </w:pPr>
    </w:p>
    <w:p w14:paraId="0B6CBDA8" w14:textId="58A94401" w:rsidR="001A675B" w:rsidRPr="001A675B" w:rsidRDefault="001A675B" w:rsidP="001A675B">
      <w:pPr>
        <w:widowControl/>
        <w:rPr>
          <w:rFonts w:hint="eastAsia"/>
        </w:rPr>
      </w:pPr>
      <w:r>
        <w:rPr>
          <w:rFonts w:hint="eastAsia"/>
        </w:rPr>
        <w:t>答案：</w:t>
      </w:r>
      <w:r w:rsidRPr="001A675B">
        <w:t>在电子俘获过程中，衰变能 </w:t>
      </w:r>
      <m:oMath>
        <m:r>
          <w:rPr>
            <w:rFonts w:ascii="Cambria Math" w:hAnsi="Cambria Math"/>
          </w:rPr>
          <m:t>Q</m:t>
        </m:r>
      </m:oMath>
      <w:r w:rsidRPr="001A675B">
        <w:t> 主要转化为中微子动能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ν</m:t>
            </m:r>
          </m:sub>
        </m:sSub>
      </m:oMath>
      <w:r w:rsidRPr="001A675B">
        <w:t> 和子核反冲动能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</m:oMath>
      <w:r w:rsidRPr="001A675B">
        <w:t>：</w:t>
      </w:r>
    </w:p>
    <w:p w14:paraId="5C6D767B" w14:textId="630C75BC" w:rsidR="001A675B" w:rsidRPr="001A675B" w:rsidRDefault="001A675B" w:rsidP="001A675B">
      <w:pPr>
        <w:widowControl/>
        <w:rPr>
          <w:rFonts w:hint="eastAsia"/>
        </w:rPr>
      </w:pPr>
      <m:oMathPara>
        <m:oMath>
          <m:r>
            <w:rPr>
              <w:rFonts w:ascii="Cambria Math" w:hAnsi="Cambria Math"/>
            </w:rPr>
            <m:t>Q=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ν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m:rPr>
              <m:sty m:val="p"/>
            </m:rPr>
            <w:br/>
          </m:r>
        </m:oMath>
      </m:oMathPara>
      <w:r w:rsidRPr="001A675B">
        <w:t>动量守恒（初始核静止）：</w:t>
      </w:r>
    </w:p>
    <w:p w14:paraId="6E672EC3" w14:textId="17A64695" w:rsidR="001A675B" w:rsidRPr="001A675B" w:rsidRDefault="00000000" w:rsidP="001A675B">
      <w:pPr>
        <w:widowControl/>
        <w:rPr>
          <w:rFonts w:hint="eastAsia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ν</m:t>
              </m:r>
            </m:sub>
          </m:sSub>
          <m: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m:rPr>
                  <m:sty m:val="b"/>
                </m:rP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nor/>
                </m:rPr>
                <m:t>Ar</m:t>
              </m:r>
            </m:sub>
          </m:sSub>
          <m:r>
            <w:rPr>
              <w:rFonts w:ascii="Cambria Math" w:hAnsi="Cambria Math"/>
            </w:rPr>
            <m:t>=0⇒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ν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m:rPr>
                  <m:nor/>
                </m:rPr>
                <m:t>Ar</m:t>
              </m:r>
            </m:sub>
          </m:sSub>
        </m:oMath>
      </m:oMathPara>
    </w:p>
    <w:p w14:paraId="0779E621" w14:textId="60EE723B" w:rsidR="001A675B" w:rsidRPr="001A675B" w:rsidRDefault="001A675B" w:rsidP="001A675B">
      <w:pPr>
        <w:widowControl/>
        <w:rPr>
          <w:rFonts w:hint="eastAsia"/>
        </w:rPr>
      </w:pPr>
      <w:r w:rsidRPr="001A675B">
        <w:t>对中微子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ν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ν</m:t>
            </m:r>
          </m:sub>
        </m:sSub>
        <m:r>
          <w:rPr>
            <w:rFonts w:ascii="Cambria Math" w:hAnsi="Cambria Math"/>
          </w:rPr>
          <m:t>c</m:t>
        </m:r>
      </m:oMath>
      <w:r w:rsidRPr="001A675B">
        <w:t>；对于反冲核（非相对论近似）：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</w:rPr>
                </m:ctrlPr>
              </m:sSubSup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m:rPr>
                    <m:nor/>
                  </m:rPr>
                  <m:t>Ar</m:t>
                </m:r>
              </m:sub>
              <m:sup>
                <m:r>
                  <w:rPr>
                    <w:rFonts w:ascii="Cambria Math" w:hAnsi="Cambria Math"/>
                  </w:rPr>
                  <m:t>2</m:t>
                </m:r>
              </m:sup>
            </m:sSubSup>
          </m:num>
          <m:den>
            <m:r>
              <w:rPr>
                <w:rFonts w:ascii="Cambria Math" w:hAnsi="Cambria Math"/>
              </w:rPr>
              <m:t>2M</m:t>
            </m:r>
          </m:den>
        </m:f>
      </m:oMath>
      <w:r w:rsidRPr="001A675B">
        <w:t>。</w:t>
      </w:r>
    </w:p>
    <w:p w14:paraId="6A7E3A0E" w14:textId="77777777" w:rsidR="001A675B" w:rsidRPr="001A675B" w:rsidRDefault="001A675B" w:rsidP="001A675B">
      <w:pPr>
        <w:widowControl/>
        <w:rPr>
          <w:rFonts w:hint="eastAsia"/>
        </w:rPr>
      </w:pPr>
      <w:r w:rsidRPr="001A675B">
        <w:t>联立得：</w:t>
      </w:r>
    </w:p>
    <w:p w14:paraId="07862287" w14:textId="649F0623" w:rsidR="001A675B" w:rsidRPr="001A675B" w:rsidRDefault="00000000" w:rsidP="001A675B">
      <w:pPr>
        <w:widowControl/>
        <w:rPr>
          <w:rFonts w:hint="eastAsia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2M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ν</m:t>
                          </m:r>
                        </m:sub>
                      </m:s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/</m:t>
                      </m:r>
                      <m:r>
                        <w:rPr>
                          <w:rFonts w:ascii="Cambria Math" w:hAnsi="Cambria Math"/>
                        </w:rPr>
                        <m:t>c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2M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Q-</m:t>
                      </m:r>
                      <m:sSub>
                        <m:sSubPr>
                          <m:ctrlPr>
                            <w:rPr>
                              <w:rFonts w:ascii="Cambria Math" w:hAnsi="Cambria Math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</w:rPr>
                            <m:t>E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</w:rPr>
                            <m:t>R</m:t>
                          </m:r>
                        </m:sub>
                      </m:sSub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2M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br/>
          </m:r>
        </m:oMath>
      </m:oMathPara>
    </w:p>
    <w:p w14:paraId="3FE736B0" w14:textId="67530682" w:rsidR="001A675B" w:rsidRPr="001A675B" w:rsidRDefault="001A675B" w:rsidP="001A675B">
      <w:pPr>
        <w:widowControl/>
        <w:rPr>
          <w:rFonts w:hint="eastAsia"/>
        </w:rPr>
      </w:pPr>
      <w:r w:rsidRPr="001A675B">
        <w:t>由于 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R</m:t>
            </m:r>
          </m:sub>
        </m:sSub>
        <m:r>
          <w:rPr>
            <w:rFonts w:ascii="Cambria Math" w:hAnsi="Cambria Math"/>
          </w:rPr>
          <m:t>≪Q</m:t>
        </m:r>
      </m:oMath>
      <w:r w:rsidRPr="001A675B">
        <w:t>，忽略 </w:t>
      </w:r>
      <m:oMath>
        <m:sSubSup>
          <m:sSubSupPr>
            <m:ctrlPr>
              <w:rPr>
                <w:rFonts w:ascii="Cambria Math" w:hAnsi="Cambria Math"/>
              </w:rPr>
            </m:ctrlPr>
          </m:sSubSupPr>
          <m:e>
            <m:r>
              <w:rPr>
                <w:rFonts w:ascii="Cambria Math" w:hAnsi="Cambria Math"/>
              </w:rPr>
              <m:t>E</m:t>
            </m:r>
          </m:e>
          <m:sub>
            <m:r>
              <w:rPr>
                <w:rFonts w:ascii="Cambria Math" w:hAnsi="Cambria Math"/>
              </w:rPr>
              <m:t>R</m:t>
            </m:r>
          </m:sub>
          <m:sup>
            <m:r>
              <w:rPr>
                <w:rFonts w:ascii="Cambria Math" w:hAnsi="Cambria Math"/>
              </w:rPr>
              <m:t>2</m:t>
            </m:r>
          </m:sup>
        </m:sSubSup>
      </m:oMath>
      <w:r w:rsidRPr="001A675B">
        <w:t> 项，近似得到：</w:t>
      </w:r>
    </w:p>
    <w:p w14:paraId="2429C6C5" w14:textId="4A2EB238" w:rsidR="001A675B" w:rsidRPr="001A675B" w:rsidRDefault="00000000" w:rsidP="001A675B">
      <w:pPr>
        <w:widowControl/>
        <w:rPr>
          <w:rFonts w:hint="eastAsia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>≈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Q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2M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c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br/>
          </m:r>
        </m:oMath>
      </m:oMathPara>
    </w:p>
    <w:p w14:paraId="71BB3C52" w14:textId="77777777" w:rsidR="001A675B" w:rsidRPr="001A675B" w:rsidRDefault="001A675B" w:rsidP="001A675B">
      <w:pPr>
        <w:widowControl/>
        <w:rPr>
          <w:rFonts w:hint="eastAsia"/>
        </w:rPr>
      </w:pPr>
      <w:r w:rsidRPr="001A675B">
        <w:t>若需精确解，可解二次方程。</w:t>
      </w:r>
    </w:p>
    <w:p w14:paraId="3705FDF1" w14:textId="1E750BDD" w:rsidR="001A675B" w:rsidRPr="001A675B" w:rsidRDefault="001A675B" w:rsidP="001A675B">
      <w:pPr>
        <w:widowControl/>
        <w:numPr>
          <w:ilvl w:val="0"/>
          <w:numId w:val="5"/>
        </w:numPr>
        <w:rPr>
          <w:rFonts w:hint="eastAsia"/>
        </w:rPr>
      </w:pPr>
      <w:r w:rsidRPr="001A675B">
        <w:rPr>
          <w:b/>
          <w:bCs/>
        </w:rPr>
        <w:t>数值计算</w:t>
      </w:r>
      <w:r w:rsidRPr="001A675B">
        <w:br/>
        <w:t>子核 </w:t>
      </w:r>
      <m:oMath>
        <m:sSup>
          <m:sSupPr>
            <m:ctrlPr>
              <w:rPr>
                <w:rFonts w:ascii="Cambria Math" w:hAnsi="Cambria Math"/>
              </w:rPr>
            </m:ctrlPr>
          </m:sSupPr>
          <m:e/>
          <m:sup>
            <m:r>
              <w:rPr>
                <w:rFonts w:ascii="Cambria Math" w:hAnsi="Cambria Math"/>
              </w:rPr>
              <m:t>37</m:t>
            </m:r>
          </m:sup>
        </m:sSup>
        <m:r>
          <m:rPr>
            <m:nor/>
          </m:rPr>
          <m:t>Ar</m:t>
        </m:r>
      </m:oMath>
      <w:r w:rsidRPr="001A675B">
        <w:t> 的静能：</w:t>
      </w:r>
    </w:p>
    <w:p w14:paraId="7BEBCC9B" w14:textId="3F77832B" w:rsidR="001A675B" w:rsidRPr="001A675B" w:rsidRDefault="001A675B" w:rsidP="001A675B">
      <w:pPr>
        <w:widowControl/>
        <w:rPr>
          <w:rFonts w:hint="eastAsia"/>
        </w:rPr>
      </w:pPr>
      <m:oMathPara>
        <m:oMath>
          <m:r>
            <w:rPr>
              <w:rFonts w:ascii="Cambria Math" w:hAnsi="Cambria Math"/>
            </w:rPr>
            <w:lastRenderedPageBreak/>
            <m:t>M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c</m:t>
              </m:r>
            </m:e>
            <m:sup>
              <m: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≈37×931.5</m:t>
          </m:r>
          <m:r>
            <m:rPr>
              <m:nor/>
            </m:rPr>
            <m:t> MeV</m:t>
          </m:r>
          <m:r>
            <w:rPr>
              <w:rFonts w:ascii="Cambria Math" w:hAnsi="Cambria Math"/>
            </w:rPr>
            <m:t>=34465.5</m:t>
          </m:r>
          <m:r>
            <m:rPr>
              <m:nor/>
            </m:rPr>
            <m:t> MeV</m:t>
          </m:r>
          <m:r>
            <m:rPr>
              <m:sty m:val="p"/>
            </m:rPr>
            <w:br/>
          </m:r>
        </m:oMath>
      </m:oMathPara>
    </w:p>
    <w:p w14:paraId="20155025" w14:textId="77777777" w:rsidR="001A675B" w:rsidRPr="001A675B" w:rsidRDefault="001A675B" w:rsidP="001A675B">
      <w:pPr>
        <w:widowControl/>
        <w:rPr>
          <w:rFonts w:hint="eastAsia"/>
        </w:rPr>
      </w:pPr>
      <w:r w:rsidRPr="001A675B">
        <w:t>代入近似公式：</w:t>
      </w:r>
    </w:p>
    <w:p w14:paraId="6CB05C67" w14:textId="04B477BF" w:rsidR="001A675B" w:rsidRPr="001A675B" w:rsidRDefault="00000000" w:rsidP="001A675B">
      <w:pPr>
        <w:widowControl/>
        <w:rPr>
          <w:rFonts w:hint="eastAsia"/>
        </w:rPr>
      </w:pPr>
      <m:oMathPara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E</m:t>
              </m:r>
            </m:e>
            <m:sub>
              <m:r>
                <w:rPr>
                  <w:rFonts w:ascii="Cambria Math" w:hAnsi="Cambria Math"/>
                </w:rPr>
                <m:t>R</m:t>
              </m:r>
            </m:sub>
          </m:sSub>
          <m:r>
            <w:rPr>
              <w:rFonts w:ascii="Cambria Math" w:hAnsi="Cambria Math"/>
            </w:rPr>
            <m:t>≈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0.814</m:t>
                      </m:r>
                      <m:r>
                        <m:rPr>
                          <m:nor/>
                        </m:rPr>
                        <m:t> MeV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2×34465.5</m:t>
              </m:r>
              <m:r>
                <m:rPr>
                  <m:nor/>
                </m:rPr>
                <m:t> MeV</m:t>
              </m: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0.662596</m:t>
              </m:r>
            </m:num>
            <m:den>
              <m:r>
                <w:rPr>
                  <w:rFonts w:ascii="Cambria Math" w:hAnsi="Cambria Math"/>
                </w:rPr>
                <m:t>68931</m:t>
              </m:r>
            </m:den>
          </m:f>
          <m:r>
            <m:rPr>
              <m:nor/>
            </m:rPr>
            <m:t> MeV</m:t>
          </m:r>
          <m:r>
            <w:rPr>
              <w:rFonts w:ascii="Cambria Math" w:hAnsi="Cambria Math"/>
            </w:rPr>
            <m:t>≈9.61×</m:t>
          </m:r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10</m:t>
              </m:r>
            </m:e>
            <m:sup>
              <m:r>
                <w:rPr>
                  <w:rFonts w:ascii="Cambria Math" w:hAnsi="Cambria Math"/>
                </w:rPr>
                <m:t>-6</m:t>
              </m:r>
            </m:sup>
          </m:sSup>
          <m:r>
            <m:rPr>
              <m:nor/>
            </m:rPr>
            <m:t> MeV</m:t>
          </m:r>
          <m:r>
            <m:rPr>
              <m:sty m:val="p"/>
            </m:rPr>
            <w:br/>
          </m:r>
        </m:oMath>
      </m:oMathPara>
    </w:p>
    <w:p w14:paraId="14A5826F" w14:textId="6126B57E" w:rsidR="001A675B" w:rsidRPr="001A675B" w:rsidRDefault="001A675B" w:rsidP="001A675B">
      <w:pPr>
        <w:widowControl/>
        <w:rPr>
          <w:rFonts w:hint="eastAsia"/>
        </w:rPr>
      </w:pPr>
      <w:r w:rsidRPr="001A675B">
        <w:br/>
      </w:r>
    </w:p>
    <w:p w14:paraId="5777EBF6" w14:textId="2C898BC1" w:rsidR="00AF68E9" w:rsidRPr="00AF68E9" w:rsidRDefault="00AF68E9" w:rsidP="00AF68E9">
      <w:pPr>
        <w:widowControl/>
        <w:rPr>
          <w:rFonts w:hint="eastAsia"/>
        </w:rPr>
      </w:pPr>
    </w:p>
    <w:sectPr w:rsidR="00AF68E9" w:rsidRPr="00AF68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F02590" w14:textId="77777777" w:rsidR="009A368F" w:rsidRDefault="009A368F" w:rsidP="00CF392B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1DFD4A63" w14:textId="77777777" w:rsidR="009A368F" w:rsidRDefault="009A368F" w:rsidP="00CF392B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CE5FA6" w14:textId="77777777" w:rsidR="009A368F" w:rsidRDefault="009A368F" w:rsidP="00CF392B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1E57918E" w14:textId="77777777" w:rsidR="009A368F" w:rsidRDefault="009A368F" w:rsidP="00CF392B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00A9A"/>
    <w:multiLevelType w:val="hybridMultilevel"/>
    <w:tmpl w:val="EF3EB870"/>
    <w:lvl w:ilvl="0" w:tplc="F3AE1C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2A111A7E"/>
    <w:multiLevelType w:val="multilevel"/>
    <w:tmpl w:val="19ECC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4730FC"/>
    <w:multiLevelType w:val="multilevel"/>
    <w:tmpl w:val="D2127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236EF2"/>
    <w:multiLevelType w:val="multilevel"/>
    <w:tmpl w:val="F8183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DAB5C96"/>
    <w:multiLevelType w:val="multilevel"/>
    <w:tmpl w:val="78E0A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3313309">
    <w:abstractNumId w:val="1"/>
  </w:num>
  <w:num w:numId="2" w16cid:durableId="1415973531">
    <w:abstractNumId w:val="4"/>
  </w:num>
  <w:num w:numId="3" w16cid:durableId="1932809538">
    <w:abstractNumId w:val="0"/>
  </w:num>
  <w:num w:numId="4" w16cid:durableId="864561040">
    <w:abstractNumId w:val="2"/>
  </w:num>
  <w:num w:numId="5" w16cid:durableId="143393409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4F2"/>
    <w:rsid w:val="000F04A9"/>
    <w:rsid w:val="001045DD"/>
    <w:rsid w:val="001A675B"/>
    <w:rsid w:val="002E5B75"/>
    <w:rsid w:val="004953CA"/>
    <w:rsid w:val="006D7F40"/>
    <w:rsid w:val="008C14C5"/>
    <w:rsid w:val="009A368F"/>
    <w:rsid w:val="009D252A"/>
    <w:rsid w:val="00AF68E9"/>
    <w:rsid w:val="00BB24F2"/>
    <w:rsid w:val="00C31FC8"/>
    <w:rsid w:val="00CF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B95CD2"/>
  <w15:chartTrackingRefBased/>
  <w15:docId w15:val="{84FCF3BC-498B-4546-AB74-4BFC7A7CA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24F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24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24F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24F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24F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24F2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24F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24F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24F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24F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24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24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24F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24F2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24F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24F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24F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24F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24F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24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24F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24F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24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24F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24F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24F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24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24F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B24F2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CF392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CF392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CF392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CF392B"/>
    <w:rPr>
      <w:sz w:val="18"/>
      <w:szCs w:val="18"/>
    </w:rPr>
  </w:style>
  <w:style w:type="character" w:styleId="af2">
    <w:name w:val="Placeholder Text"/>
    <w:basedOn w:val="a0"/>
    <w:uiPriority w:val="99"/>
    <w:semiHidden/>
    <w:rsid w:val="00CF392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Muyu Wang</dc:creator>
  <cp:keywords/>
  <dc:description/>
  <cp:lastModifiedBy>Muyu Wang</cp:lastModifiedBy>
  <cp:revision>4</cp:revision>
  <dcterms:created xsi:type="dcterms:W3CDTF">2026-06-14T14:13:00Z</dcterms:created>
  <dcterms:modified xsi:type="dcterms:W3CDTF">2026-06-14T15:31:00Z</dcterms:modified>
</cp:coreProperties>
</file>