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rPr>
          <w:rFonts w:hint="eastAsia"/>
          <w:b/>
          <w:bCs/>
        </w:rPr>
        <w:t xml:space="preserve">原子物理期末候选题三道</w:t>
      </w:r>
      <w:r>
        <w:br/>
      </w:r>
      <w:r>
        <w:rPr>
          <w:rFonts w:hint="eastAsia"/>
        </w:rPr>
        <w:t xml:space="preserve">计算题与简答题，含答案</w:t>
      </w:r>
    </w:p>
    <w:p>
      <w:pPr>
        <w:pStyle w:val="Author"/>
      </w:pPr>
      <w:r>
        <w:rPr>
          <w:rFonts w:hint="eastAsia"/>
        </w:rPr>
        <w:t xml:space="preserve">贾瑞涵</w:t>
      </w:r>
    </w:p>
    <w:bookmarkStart w:id="9" w:name="题目一自旋朗德因子与反常塞曼效应计算题"/>
    <w:p>
      <w:pPr>
        <w:pStyle w:val="Heading1"/>
      </w:pPr>
      <w:r>
        <w:rPr>
          <w:rFonts w:hint="eastAsia"/>
        </w:rPr>
        <w:t xml:space="preserve">题目一：自旋、朗德因子与反常塞曼效应（计算题）</w:t>
      </w:r>
    </w:p>
    <w:p>
      <w:pPr>
        <w:pStyle w:val="FirstParagraph"/>
      </w:pPr>
      <w:r>
        <w:rPr>
          <w:rFonts w:hint="eastAsia"/>
          <w:b/>
          <w:bCs/>
        </w:rPr>
        <w:t xml:space="preserve">题目。</w:t>
      </w:r>
      <w:r>
        <w:t xml:space="preserve"> </w:t>
      </w:r>
      <w:r>
        <w:rPr>
          <w:rFonts w:hint="eastAsia"/>
        </w:rPr>
        <w:t xml:space="preserve">在弱外磁场</w:t>
      </w:r>
      <w:r>
        <w:t xml:space="preserve"> </w:t>
      </w:r>
      <m:oMath>
        <m:r>
          <m:t>B</m:t>
        </m:r>
      </m:oMath>
      <w:r>
        <w:t xml:space="preserve"> </w:t>
      </w:r>
      <w:r>
        <w:rPr>
          <w:rFonts w:hint="eastAsia"/>
        </w:rPr>
        <w:t xml:space="preserve">中，考虑钠原子</w:t>
      </w:r>
      <w:r>
        <w:t xml:space="preserve"> </w:t>
      </w:r>
      <m:oMath>
        <m:sSub>
          <m:e>
            <m:r>
              <m:t>D</m:t>
            </m:r>
          </m:e>
          <m:sub>
            <m:r>
              <m:t>2</m:t>
            </m:r>
          </m:sub>
        </m:sSub>
      </m:oMath>
      <w:r>
        <w:t xml:space="preserve"> </w:t>
      </w:r>
      <w:r>
        <w:rPr>
          <w:rFonts w:hint="eastAsia"/>
        </w:rPr>
        <w:t xml:space="preserve">线对应的跃迁</w:t>
      </w:r>
    </w:p>
    <w:p>
      <w:pPr>
        <w:pStyle w:val="BodyText"/>
      </w:pPr>
      <m:oMathPara>
        <m:oMathParaPr>
          <m:jc m:val="center"/>
        </m:oMathParaPr>
        <m:oMath>
          <m:r>
            <m:t>3</m:t>
          </m:r>
          <m:r>
            <m:t> </m:t>
          </m:r>
          <m:sSup>
            <m:e>
              <m:r>
                <m:t>​</m:t>
              </m:r>
            </m:e>
            <m:sup>
              <m:r>
                <m:t>2</m:t>
              </m:r>
            </m:sup>
          </m:sSup>
          <m:sSub>
            <m:e>
              <m:r>
                <m:t>P</m:t>
              </m:r>
            </m:e>
            <m:sub>
              <m:r>
                <m:t>3</m:t>
              </m:r>
              <m:r>
                <m:rPr>
                  <m:sty m:val="p"/>
                </m:rPr>
                <m:t>/</m:t>
              </m:r>
              <m:r>
                <m:t>2</m:t>
              </m:r>
            </m:sub>
          </m:sSub>
          <m:r>
            <m:rPr>
              <m:sty m:val="p"/>
            </m:rPr>
            <m:t>→</m:t>
          </m:r>
          <m:r>
            <m:t>3</m:t>
          </m:r>
          <m:r>
            <m:t> </m:t>
          </m:r>
          <m:sSup>
            <m:e>
              <m:r>
                <m:t>​</m:t>
              </m:r>
            </m:e>
            <m:sup>
              <m:r>
                <m:t>2</m:t>
              </m:r>
            </m:sup>
          </m:sSup>
          <m:sSub>
            <m:e>
              <m:r>
                <m:t>S</m:t>
              </m:r>
            </m:e>
            <m:sub>
              <m:r>
                <m:t>1</m:t>
              </m:r>
              <m:r>
                <m:rPr>
                  <m:sty m:val="p"/>
                </m:rPr>
                <m:t>/</m:t>
              </m:r>
              <m:r>
                <m:t>2</m:t>
              </m:r>
            </m:sub>
          </m:sSub>
          <m:r>
            <m:rPr>
              <m:sty m:val="p"/>
            </m:rPr>
            <m:t>.</m:t>
          </m:r>
        </m:oMath>
      </m:oMathPara>
    </w:p>
    <w:p>
      <w:pPr>
        <w:pStyle w:val="FirstParagraph"/>
      </w:pPr>
      <w:r>
        <w:rPr>
          <w:rFonts w:hint="eastAsia"/>
        </w:rPr>
        <w:t xml:space="preserve">已知弱场中能级的塞曼移动为</w:t>
      </w:r>
    </w:p>
    <w:p>
      <w:pPr>
        <w:pStyle w:val="BodyText"/>
      </w:pPr>
      <m:oMathPara>
        <m:oMathParaPr>
          <m:jc m:val="center"/>
        </m:oMathParaPr>
        <m:oMath>
          <m:r>
            <m:rPr>
              <m:sty m:val="p"/>
            </m:rPr>
            <m:t>Δ</m:t>
          </m:r>
          <m:r>
            <m:t>E</m:t>
          </m:r>
          <m:r>
            <m:rPr>
              <m:sty m:val="p"/>
            </m:rPr>
            <m:t>=</m:t>
          </m:r>
          <m:sSub>
            <m:e>
              <m:r>
                <m:t>g</m:t>
              </m:r>
            </m:e>
            <m:sub>
              <m:r>
                <m:t>J</m:t>
              </m:r>
            </m:sub>
          </m:sSub>
          <m:sSub>
            <m:e>
              <m:r>
                <m:t>μ</m:t>
              </m:r>
            </m:e>
            <m:sub>
              <m:r>
                <m:t>B</m:t>
              </m:r>
            </m:sub>
          </m:sSub>
          <m:r>
            <m:t>B</m:t>
          </m:r>
          <m:sSub>
            <m:e>
              <m:r>
                <m:t>M</m:t>
              </m:r>
            </m:e>
            <m:sub>
              <m:r>
                <m:t>J</m:t>
              </m:r>
            </m:sub>
          </m:sSub>
          <m:r>
            <m:rPr>
              <m:sty m:val="p"/>
            </m:rPr>
            <m:t>,</m:t>
          </m:r>
        </m:oMath>
      </m:oMathPara>
    </w:p>
    <w:p>
      <w:pPr>
        <w:pStyle w:val="FirstParagraph"/>
      </w:pPr>
      <w:r>
        <w:rPr>
          <w:rFonts w:hint="eastAsia"/>
        </w:rPr>
        <w:t xml:space="preserve">朗德因子为</w:t>
      </w:r>
    </w:p>
    <w:p>
      <w:pPr>
        <w:pStyle w:val="BodyText"/>
      </w:pPr>
      <m:oMathPara>
        <m:oMathParaPr>
          <m:jc m:val="center"/>
        </m:oMathParaPr>
        <m:oMath>
          <m:sSub>
            <m:e>
              <m:r>
                <m:t>g</m:t>
              </m:r>
            </m:e>
            <m:sub>
              <m:r>
                <m:t>J</m:t>
              </m:r>
            </m:sub>
          </m:sSub>
          <m:r>
            <m:rPr>
              <m:sty m:val="p"/>
            </m:rPr>
            <m:t>=</m:t>
          </m:r>
          <m:r>
            <m:t>1</m:t>
          </m:r>
          <m:r>
            <m:rPr>
              <m:sty m:val="p"/>
            </m:rPr>
            <m:t>+</m:t>
          </m:r>
          <m:f>
            <m:fPr>
              <m:type m:val="bar"/>
            </m:fPr>
            <m:num>
              <m:r>
                <m:t>J</m:t>
              </m:r>
              <m:r>
                <m:rPr>
                  <m:sty m:val="p"/>
                </m:rPr>
                <m:t>(</m:t>
              </m:r>
              <m:r>
                <m:t>J</m:t>
              </m:r>
              <m:r>
                <m:rPr>
                  <m:sty m:val="p"/>
                </m:rPr>
                <m:t>+</m:t>
              </m:r>
              <m:r>
                <m:t>1</m:t>
              </m:r>
              <m:r>
                <m:rPr>
                  <m:sty m:val="p"/>
                </m:rPr>
                <m:t>)</m:t>
              </m:r>
              <m:r>
                <m:rPr>
                  <m:sty m:val="p"/>
                </m:rPr>
                <m:t>+</m:t>
              </m:r>
              <m:r>
                <m:t>S</m:t>
              </m:r>
              <m:r>
                <m:rPr>
                  <m:sty m:val="p"/>
                </m:rPr>
                <m:t>(</m:t>
              </m:r>
              <m:r>
                <m:t>S</m:t>
              </m:r>
              <m:r>
                <m:rPr>
                  <m:sty m:val="p"/>
                </m:rPr>
                <m:t>+</m:t>
              </m:r>
              <m:r>
                <m:t>1</m:t>
              </m:r>
              <m:r>
                <m:rPr>
                  <m:sty m:val="p"/>
                </m:rPr>
                <m:t>)</m:t>
              </m:r>
              <m:r>
                <m:rPr>
                  <m:sty m:val="p"/>
                </m:rPr>
                <m:t>−</m:t>
              </m:r>
              <m:r>
                <m:t>L</m:t>
              </m:r>
              <m:r>
                <m:rPr>
                  <m:sty m:val="p"/>
                </m:rPr>
                <m:t>(</m:t>
              </m:r>
              <m:r>
                <m:t>L</m:t>
              </m:r>
              <m:r>
                <m:rPr>
                  <m:sty m:val="p"/>
                </m:rPr>
                <m:t>+</m:t>
              </m:r>
              <m:r>
                <m:t>1</m:t>
              </m:r>
              <m:r>
                <m:rPr>
                  <m:sty m:val="p"/>
                </m:rPr>
                <m:t>)</m:t>
              </m:r>
            </m:num>
            <m:den>
              <m:r>
                <m:t>2</m:t>
              </m:r>
              <m:r>
                <m:t>J</m:t>
              </m:r>
              <m:r>
                <m:rPr>
                  <m:sty m:val="p"/>
                </m:rPr>
                <m:t>(</m:t>
              </m:r>
              <m:r>
                <m:t>J</m:t>
              </m:r>
              <m:r>
                <m:rPr>
                  <m:sty m:val="p"/>
                </m:rPr>
                <m:t>+</m:t>
              </m:r>
              <m:r>
                <m:t>1</m:t>
              </m:r>
              <m:r>
                <m:rPr>
                  <m:sty m:val="p"/>
                </m:rPr>
                <m:t>)</m:t>
              </m:r>
            </m:den>
          </m:f>
          <m:r>
            <m:rPr>
              <m:sty m:val="p"/>
            </m:rPr>
            <m:t>.</m:t>
          </m:r>
        </m:oMath>
      </m:oMathPara>
    </w:p>
    <w:p>
      <w:pPr>
        <w:pStyle w:val="FirstParagraph"/>
      </w:pPr>
      <w:r>
        <w:rPr>
          <w:rFonts w:hint="eastAsia"/>
        </w:rPr>
        <w:t xml:space="preserve">电偶极跃迁选择定则为</w:t>
      </w:r>
      <w:r>
        <w:t xml:space="preserve"> </w:t>
      </w:r>
      <m:oMath>
        <m:r>
          <m:rPr>
            <m:sty m:val="p"/>
          </m:rPr>
          <m:t>Δ</m:t>
        </m:r>
        <m:sSub>
          <m:e>
            <m:r>
              <m:t>M</m:t>
            </m:r>
          </m:e>
          <m:sub>
            <m:r>
              <m:t>J</m:t>
            </m:r>
          </m:sub>
        </m:sSub>
        <m:r>
          <m:rPr>
            <m:sty m:val="p"/>
          </m:rPr>
          <m:t>=</m:t>
        </m:r>
        <m:r>
          <m:t>0</m:t>
        </m:r>
        <m:r>
          <m:rPr>
            <m:sty m:val="p"/>
          </m:rPr>
          <m:t>,</m:t>
        </m:r>
        <m:r>
          <m:rPr>
            <m:sty m:val="p"/>
          </m:rPr>
          <m:t>±</m:t>
        </m:r>
        <m:r>
          <m:t>1</m:t>
        </m:r>
      </m:oMath>
      <w:r>
        <w:t xml:space="preserve">。</w:t>
      </w:r>
    </w:p>
    <w:p>
      <w:pPr>
        <w:numPr>
          <w:ilvl w:val="0"/>
          <w:numId w:val="1001"/>
        </w:numPr>
      </w:pPr>
      <w:r>
        <w:rPr>
          <w:rFonts w:hint="eastAsia"/>
        </w:rPr>
        <w:t xml:space="preserve">求上下两个能级的</w:t>
      </w:r>
      <w:r>
        <w:t xml:space="preserve"> </w:t>
      </w:r>
      <m:oMath>
        <m:r>
          <m:t>S</m:t>
        </m:r>
        <m:r>
          <m:rPr>
            <m:sty m:val="p"/>
          </m:rPr>
          <m:t>,</m:t>
        </m:r>
        <m:r>
          <m:t>L</m:t>
        </m:r>
        <m:r>
          <m:rPr>
            <m:sty m:val="p"/>
          </m:rPr>
          <m:t>,</m:t>
        </m:r>
        <m:r>
          <m:t>J</m:t>
        </m:r>
      </m:oMath>
      <w:r>
        <w:t xml:space="preserve"> </w:t>
      </w:r>
      <w:r>
        <w:rPr>
          <w:rFonts w:hint="eastAsia"/>
        </w:rPr>
        <w:t xml:space="preserve">和</w:t>
      </w:r>
      <w:r>
        <w:t xml:space="preserve"> </w:t>
      </w:r>
      <m:oMath>
        <m:sSub>
          <m:e>
            <m:r>
              <m:t>g</m:t>
            </m:r>
          </m:e>
          <m:sub>
            <m:r>
              <m:t>J</m:t>
            </m:r>
          </m:sub>
        </m:sSub>
      </m:oMath>
      <w:r>
        <w:t xml:space="preserve">。</w:t>
      </w:r>
    </w:p>
    <w:p>
      <w:pPr>
        <w:numPr>
          <w:ilvl w:val="0"/>
          <w:numId w:val="1001"/>
        </w:numPr>
      </w:pPr>
      <w:r>
        <w:rPr>
          <w:rFonts w:hint="eastAsia"/>
        </w:rPr>
        <w:t xml:space="preserve">列出允许跃迁的相对频移</w:t>
      </w:r>
    </w:p>
    <w:p>
      <w:pPr>
        <w:pStyle w:val="BodyText"/>
      </w:pPr>
      <m:oMathPara>
        <m:oMathParaPr>
          <m:jc m:val="center"/>
        </m:oMathParaPr>
        <m:oMath>
          <m:r>
            <m:rPr>
              <m:sty m:val="p"/>
            </m:rPr>
            <m:t>Δ</m:t>
          </m:r>
          <m:r>
            <m:t>ν</m:t>
          </m:r>
          <m:r>
            <m:rPr>
              <m:sty m:val="p"/>
            </m:rPr>
            <m:t>=</m:t>
          </m:r>
          <m:f>
            <m:fPr>
              <m:type m:val="bar"/>
            </m:fPr>
            <m:num>
              <m:sSub>
                <m:e>
                  <m:r>
                    <m:t>μ</m:t>
                  </m:r>
                </m:e>
                <m:sub>
                  <m:r>
                    <m:t>B</m:t>
                  </m:r>
                </m:sub>
              </m:sSub>
              <m:r>
                <m:t>B</m:t>
              </m:r>
            </m:num>
            <m:den>
              <m:r>
                <m:t>h</m:t>
              </m:r>
            </m:den>
          </m:f>
          <m:d>
            <m:dPr>
              <m:begChr m:val="("/>
              <m:sepChr m:val=""/>
              <m:endChr m:val=")"/>
              <m:grow/>
            </m:dPr>
            <m:e>
              <m:sSub>
                <m:e>
                  <m:r>
                    <m:t>g</m:t>
                  </m:r>
                </m:e>
                <m:sub>
                  <m:r>
                    <m:t>u</m:t>
                  </m:r>
                </m:sub>
              </m:sSub>
              <m:sSub>
                <m:e>
                  <m:r>
                    <m:t>M</m:t>
                  </m:r>
                </m:e>
                <m:sub>
                  <m:r>
                    <m:t>u</m:t>
                  </m:r>
                </m:sub>
              </m:sSub>
              <m:r>
                <m:rPr>
                  <m:sty m:val="p"/>
                </m:rPr>
                <m:t>−</m:t>
              </m:r>
              <m:sSub>
                <m:e>
                  <m:r>
                    <m:t>g</m:t>
                  </m:r>
                </m:e>
                <m:sub>
                  <m:r>
                    <m:t>l</m:t>
                  </m:r>
                </m:sub>
              </m:sSub>
              <m:sSub>
                <m:e>
                  <m:r>
                    <m:t>M</m:t>
                  </m:r>
                </m:e>
                <m:sub>
                  <m:r>
                    <m:t>l</m:t>
                  </m:r>
                </m:sub>
              </m:sSub>
            </m:e>
          </m:d>
          <m:r>
            <m:rPr>
              <m:sty m:val="p"/>
            </m:rPr>
            <m:t>,</m:t>
          </m:r>
        </m:oMath>
      </m:oMathPara>
    </w:p>
    <w:p>
      <w:pPr>
        <w:numPr>
          <w:ilvl w:val="0"/>
          <w:numId w:val="1000"/>
        </w:numPr>
      </w:pPr>
      <w:r>
        <w:rPr>
          <w:rFonts w:hint="eastAsia"/>
        </w:rPr>
        <w:t xml:space="preserve">并说明该谱线分裂为几条成分。</w:t>
      </w:r>
    </w:p>
    <w:p>
      <w:pPr>
        <w:numPr>
          <w:ilvl w:val="0"/>
          <w:numId w:val="1001"/>
        </w:numPr>
      </w:pPr>
      <w:r>
        <w:rPr>
          <w:rFonts w:hint="eastAsia"/>
        </w:rPr>
        <w:t xml:space="preserve">若</w:t>
      </w:r>
      <w:r>
        <w:t xml:space="preserve"> </w:t>
      </w:r>
      <m:oMath>
        <m:r>
          <m:t>B</m:t>
        </m:r>
        <m:r>
          <m:rPr>
            <m:sty m:val="p"/>
          </m:rPr>
          <m:t>=</m:t>
        </m:r>
        <m:r>
          <m:t>0.50</m:t>
        </m:r>
        <m:r>
          <m:t> </m:t>
        </m:r>
        <m:r>
          <m:rPr>
            <m:sty m:val="p"/>
          </m:rPr>
          <m:t>T</m:t>
        </m:r>
      </m:oMath>
      <w:r>
        <w:rPr>
          <w:rFonts w:hint="eastAsia"/>
        </w:rPr>
        <w:t xml:space="preserve">，估算最外侧两条谱线的频率间隔。可取</w:t>
      </w:r>
      <w:r>
        <w:t xml:space="preserve"> </w:t>
      </w:r>
      <m:oMath>
        <m:sSub>
          <m:e>
            <m:r>
              <m:t>μ</m:t>
            </m:r>
          </m:e>
          <m:sub>
            <m:r>
              <m:t>B</m:t>
            </m:r>
          </m:sub>
        </m:sSub>
        <m:r>
          <m:rPr>
            <m:sty m:val="p"/>
          </m:rPr>
          <m:t>/</m:t>
        </m:r>
        <m:r>
          <m:t>h</m:t>
        </m:r>
        <m:r>
          <m:rPr>
            <m:sty m:val="p"/>
          </m:rPr>
          <m:t>=</m:t>
        </m:r>
        <m:r>
          <m:t>13.996</m:t>
        </m:r>
        <m:r>
          <m:t> </m:t>
        </m:r>
        <m:r>
          <m:rPr>
            <m:sty m:val="p"/>
          </m:rPr>
          <m:t>G</m:t>
        </m:r>
        <m:r>
          <m:rPr>
            <m:sty m:val="p"/>
          </m:rPr>
          <m:t>H</m:t>
        </m:r>
        <m:r>
          <m:rPr>
            <m:sty m:val="p"/>
          </m:rPr>
          <m:t>z</m:t>
        </m:r>
        <m:r>
          <m:rPr>
            <m:sty m:val="p"/>
          </m:rPr>
          <m:t>/</m:t>
        </m:r>
        <m:r>
          <m:rPr>
            <m:sty m:val="p"/>
          </m:rPr>
          <m:t>T</m:t>
        </m:r>
      </m:oMath>
      <w:r>
        <w:t xml:space="preserve">。</w:t>
      </w:r>
    </w:p>
    <w:p>
      <w:pPr>
        <w:numPr>
          <w:ilvl w:val="0"/>
          <w:numId w:val="1001"/>
        </w:numPr>
      </w:pPr>
      <w:r>
        <w:rPr>
          <w:rFonts w:hint="eastAsia"/>
        </w:rPr>
        <w:t xml:space="preserve">从角动量守恒的角度说明，沿磁场方向和垂直磁场方向观察时，谱线偏振特性有什么不同。</w:t>
      </w:r>
    </w:p>
    <w:p>
      <w:pPr>
        <w:pStyle w:val="FirstParagraph"/>
      </w:pPr>
      <w:r>
        <w:rPr>
          <w:rFonts w:hint="eastAsia"/>
          <w:b/>
          <w:bCs/>
        </w:rPr>
        <w:t xml:space="preserve">答案。</w:t>
      </w:r>
    </w:p>
    <w:p>
      <w:pPr>
        <w:pStyle w:val="BodyText"/>
      </w:pPr>
      <w:r>
        <w:rPr>
          <w:rFonts w:hint="eastAsia"/>
        </w:rPr>
        <w:t xml:space="preserve">对上能级</w:t>
      </w:r>
      <w:r>
        <w:t xml:space="preserve"> </w:t>
      </w:r>
      <m:oMath>
        <m:r>
          <m:t>3</m:t>
        </m:r>
        <m:r>
          <m:t> </m:t>
        </m:r>
        <m:sSup>
          <m:e>
            <m:r>
              <m:t>​</m:t>
            </m:r>
          </m:e>
          <m:sup>
            <m:r>
              <m:t>2</m:t>
            </m:r>
          </m:sup>
        </m:sSup>
        <m:sSub>
          <m:e>
            <m:r>
              <m:t>P</m:t>
            </m:r>
          </m:e>
          <m:sub>
            <m:r>
              <m:t>3</m:t>
            </m:r>
            <m:r>
              <m:rPr>
                <m:sty m:val="p"/>
              </m:rPr>
              <m:t>/</m:t>
            </m:r>
            <m:r>
              <m:t>2</m:t>
            </m:r>
          </m:sub>
        </m:sSub>
      </m:oMath>
      <w:r>
        <w:rPr>
          <w:rFonts w:hint="eastAsia"/>
        </w:rPr>
        <w:t xml:space="preserve">：</w:t>
      </w:r>
    </w:p>
    <w:p>
      <w:pPr>
        <w:pStyle w:val="BodyText"/>
      </w:pPr>
      <m:oMathPara>
        <m:oMathParaPr>
          <m:jc m:val="center"/>
        </m:oMathParaPr>
        <m:oMath>
          <m:r>
            <m:t>2</m:t>
          </m:r>
          <m:r>
            <m:t>S</m:t>
          </m:r>
          <m:r>
            <m:rPr>
              <m:sty m:val="p"/>
            </m:rPr>
            <m:t>+</m:t>
          </m:r>
          <m:r>
            <m:t>1</m:t>
          </m:r>
          <m:r>
            <m:rPr>
              <m:sty m:val="p"/>
            </m:rPr>
            <m:t>=</m:t>
          </m:r>
          <m:r>
            <m:t>2</m:t>
          </m:r>
          <m:r>
            <m:rPr>
              <m:sty m:val="p"/>
            </m:rPr>
            <m:t>,</m:t>
          </m:r>
          <m:r>
            <m:t> </m:t>
          </m:r>
          <m:r>
            <m:t>S</m:t>
          </m:r>
          <m:r>
            <m:rPr>
              <m:sty m:val="p"/>
            </m:rPr>
            <m:t>=</m:t>
          </m:r>
          <m:f>
            <m:fPr>
              <m:type m:val="bar"/>
            </m:fPr>
            <m:num>
              <m:r>
                <m:t>1</m:t>
              </m:r>
            </m:num>
            <m:den>
              <m:r>
                <m:t>2</m:t>
              </m:r>
            </m:den>
          </m:f>
          <m:r>
            <m:rPr>
              <m:sty m:val="p"/>
            </m:rPr>
            <m:t>,</m:t>
          </m:r>
          <m:r>
            <m:t> </m:t>
          </m:r>
          <m:r>
            <m:t>L</m:t>
          </m:r>
          <m:r>
            <m:rPr>
              <m:sty m:val="p"/>
            </m:rPr>
            <m:t>=</m:t>
          </m:r>
          <m:r>
            <m:t>1</m:t>
          </m:r>
          <m:r>
            <m:rPr>
              <m:sty m:val="p"/>
            </m:rPr>
            <m:t>,</m:t>
          </m:r>
          <m:r>
            <m:t> </m:t>
          </m:r>
          <m:r>
            <m:t>J</m:t>
          </m:r>
          <m:r>
            <m:rPr>
              <m:sty m:val="p"/>
            </m:rPr>
            <m:t>=</m:t>
          </m:r>
          <m:f>
            <m:fPr>
              <m:type m:val="bar"/>
            </m:fPr>
            <m:num>
              <m:r>
                <m:t>3</m:t>
              </m:r>
            </m:num>
            <m:den>
              <m:r>
                <m:t>2</m:t>
              </m:r>
            </m:den>
          </m:f>
          <m:r>
            <m:rPr>
              <m:sty m:val="p"/>
            </m:rPr>
            <m:t>.</m:t>
          </m:r>
        </m:oMath>
      </m:oMathPara>
    </w:p>
    <w:p>
      <w:pPr>
        <w:pStyle w:val="FirstParagraph"/>
      </w:pPr>
      <w:r>
        <w:rPr>
          <w:rFonts w:hint="eastAsia"/>
        </w:rPr>
        <w:t xml:space="preserve">因此</w:t>
      </w:r>
    </w:p>
    <w:p>
      <w:pPr>
        <w:pStyle w:val="BodyText"/>
      </w:pPr>
      <m:oMathPara>
        <m:oMathParaPr>
          <m:jc m:val="center"/>
        </m:oMathParaPr>
        <m:oMath>
          <m:sSub>
            <m:e>
              <m:r>
                <m:t>g</m:t>
              </m:r>
            </m:e>
            <m:sub>
              <m:r>
                <m:t>u</m:t>
              </m:r>
            </m:sub>
          </m:sSub>
          <m:r>
            <m:rPr>
              <m:sty m:val="p"/>
            </m:rPr>
            <m:t>=</m:t>
          </m:r>
          <m:r>
            <m:t>1</m:t>
          </m:r>
          <m:r>
            <m:rPr>
              <m:sty m:val="p"/>
            </m:rPr>
            <m:t>+</m:t>
          </m:r>
          <m:f>
            <m:fPr>
              <m:type m:val="bar"/>
            </m:fPr>
            <m:num>
              <m:f>
                <m:fPr>
                  <m:type m:val="bar"/>
                </m:fPr>
                <m:num>
                  <m:r>
                    <m:t>3</m:t>
                  </m:r>
                </m:num>
                <m:den>
                  <m:r>
                    <m:t>2</m:t>
                  </m:r>
                </m:den>
              </m:f>
              <m:f>
                <m:fPr>
                  <m:type m:val="bar"/>
                </m:fPr>
                <m:num>
                  <m:r>
                    <m:t>5</m:t>
                  </m:r>
                </m:num>
                <m:den>
                  <m:r>
                    <m:t>2</m:t>
                  </m:r>
                </m:den>
              </m:f>
              <m:r>
                <m:rPr>
                  <m:sty m:val="p"/>
                </m:rPr>
                <m:t>+</m:t>
              </m:r>
              <m:f>
                <m:fPr>
                  <m:type m:val="bar"/>
                </m:fPr>
                <m:num>
                  <m:r>
                    <m:t>1</m:t>
                  </m:r>
                </m:num>
                <m:den>
                  <m:r>
                    <m:t>2</m:t>
                  </m:r>
                </m:den>
              </m:f>
              <m:f>
                <m:fPr>
                  <m:type m:val="bar"/>
                </m:fPr>
                <m:num>
                  <m:r>
                    <m:t>3</m:t>
                  </m:r>
                </m:num>
                <m:den>
                  <m:r>
                    <m:t>2</m:t>
                  </m:r>
                </m:den>
              </m:f>
              <m:r>
                <m:rPr>
                  <m:sty m:val="p"/>
                </m:rPr>
                <m:t>−</m:t>
              </m:r>
              <m:r>
                <m:t>1</m:t>
              </m:r>
              <m:r>
                <m:rPr>
                  <m:sty m:val="p"/>
                </m:rPr>
                <m:t>⋅</m:t>
              </m:r>
              <m:r>
                <m:t>2</m:t>
              </m:r>
            </m:num>
            <m:den>
              <m:r>
                <m:t>2</m:t>
              </m:r>
              <m:r>
                <m:rPr>
                  <m:sty m:val="p"/>
                </m:rPr>
                <m:t>⋅</m:t>
              </m:r>
              <m:f>
                <m:fPr>
                  <m:type m:val="bar"/>
                </m:fPr>
                <m:num>
                  <m:r>
                    <m:t>3</m:t>
                  </m:r>
                </m:num>
                <m:den>
                  <m:r>
                    <m:t>2</m:t>
                  </m:r>
                </m:den>
              </m:f>
              <m:f>
                <m:fPr>
                  <m:type m:val="bar"/>
                </m:fPr>
                <m:num>
                  <m:r>
                    <m:t>5</m:t>
                  </m:r>
                </m:num>
                <m:den>
                  <m:r>
                    <m:t>2</m:t>
                  </m:r>
                </m:den>
              </m:f>
            </m:den>
          </m:f>
          <m:r>
            <m:rPr>
              <m:sty m:val="p"/>
            </m:rPr>
            <m:t>=</m:t>
          </m:r>
          <m:r>
            <m:t>1</m:t>
          </m:r>
          <m:r>
            <m:rPr>
              <m:sty m:val="p"/>
            </m:rPr>
            <m:t>+</m:t>
          </m:r>
          <m:f>
            <m:fPr>
              <m:type m:val="bar"/>
            </m:fPr>
            <m:num>
              <m:f>
                <m:fPr>
                  <m:type m:val="bar"/>
                </m:fPr>
                <m:num>
                  <m:r>
                    <m:t>15</m:t>
                  </m:r>
                </m:num>
                <m:den>
                  <m:r>
                    <m:t>4</m:t>
                  </m:r>
                </m:den>
              </m:f>
              <m:r>
                <m:rPr>
                  <m:sty m:val="p"/>
                </m:rPr>
                <m:t>+</m:t>
              </m:r>
              <m:f>
                <m:fPr>
                  <m:type m:val="bar"/>
                </m:fPr>
                <m:num>
                  <m:r>
                    <m:t>3</m:t>
                  </m:r>
                </m:num>
                <m:den>
                  <m:r>
                    <m:t>4</m:t>
                  </m:r>
                </m:den>
              </m:f>
              <m:r>
                <m:rPr>
                  <m:sty m:val="p"/>
                </m:rPr>
                <m:t>−</m:t>
              </m:r>
              <m:r>
                <m:t>2</m:t>
              </m:r>
            </m:num>
            <m:den>
              <m:f>
                <m:fPr>
                  <m:type m:val="bar"/>
                </m:fPr>
                <m:num>
                  <m:r>
                    <m:t>15</m:t>
                  </m:r>
                </m:num>
                <m:den>
                  <m:r>
                    <m:t>2</m:t>
                  </m:r>
                </m:den>
              </m:f>
            </m:den>
          </m:f>
          <m:r>
            <m:rPr>
              <m:sty m:val="p"/>
            </m:rPr>
            <m:t>=</m:t>
          </m:r>
          <m:f>
            <m:fPr>
              <m:type m:val="bar"/>
            </m:fPr>
            <m:num>
              <m:r>
                <m:t>4</m:t>
              </m:r>
            </m:num>
            <m:den>
              <m:r>
                <m:t>3</m:t>
              </m:r>
            </m:den>
          </m:f>
          <m:r>
            <m:rPr>
              <m:sty m:val="p"/>
            </m:rPr>
            <m:t>.</m:t>
          </m:r>
        </m:oMath>
      </m:oMathPara>
    </w:p>
    <w:p>
      <w:pPr>
        <w:pStyle w:val="FirstParagraph"/>
      </w:pPr>
      <w:r>
        <w:rPr>
          <w:rFonts w:hint="eastAsia"/>
        </w:rPr>
        <w:t xml:space="preserve">对下能级</w:t>
      </w:r>
      <w:r>
        <w:t xml:space="preserve"> </w:t>
      </w:r>
      <m:oMath>
        <m:r>
          <m:t>3</m:t>
        </m:r>
        <m:r>
          <m:t> </m:t>
        </m:r>
        <m:sSup>
          <m:e>
            <m:r>
              <m:t>​</m:t>
            </m:r>
          </m:e>
          <m:sup>
            <m:r>
              <m:t>2</m:t>
            </m:r>
          </m:sup>
        </m:sSup>
        <m:sSub>
          <m:e>
            <m:r>
              <m:t>S</m:t>
            </m:r>
          </m:e>
          <m:sub>
            <m:r>
              <m:t>1</m:t>
            </m:r>
            <m:r>
              <m:rPr>
                <m:sty m:val="p"/>
              </m:rPr>
              <m:t>/</m:t>
            </m:r>
            <m:r>
              <m:t>2</m:t>
            </m:r>
          </m:sub>
        </m:sSub>
      </m:oMath>
      <w:r>
        <w:rPr>
          <w:rFonts w:hint="eastAsia"/>
        </w:rPr>
        <w:t xml:space="preserve">：</w:t>
      </w:r>
    </w:p>
    <w:p>
      <w:pPr>
        <w:pStyle w:val="BodyText"/>
      </w:pPr>
      <m:oMathPara>
        <m:oMathParaPr>
          <m:jc m:val="center"/>
        </m:oMathParaPr>
        <m:oMath>
          <m:r>
            <m:t>S</m:t>
          </m:r>
          <m:r>
            <m:rPr>
              <m:sty m:val="p"/>
            </m:rPr>
            <m:t>=</m:t>
          </m:r>
          <m:f>
            <m:fPr>
              <m:type m:val="bar"/>
            </m:fPr>
            <m:num>
              <m:r>
                <m:t>1</m:t>
              </m:r>
            </m:num>
            <m:den>
              <m:r>
                <m:t>2</m:t>
              </m:r>
            </m:den>
          </m:f>
          <m:r>
            <m:rPr>
              <m:sty m:val="p"/>
            </m:rPr>
            <m:t>,</m:t>
          </m:r>
          <m:r>
            <m:t> </m:t>
          </m:r>
          <m:r>
            <m:t>L</m:t>
          </m:r>
          <m:r>
            <m:rPr>
              <m:sty m:val="p"/>
            </m:rPr>
            <m:t>=</m:t>
          </m:r>
          <m:r>
            <m:t>0</m:t>
          </m:r>
          <m:r>
            <m:rPr>
              <m:sty m:val="p"/>
            </m:rPr>
            <m:t>,</m:t>
          </m:r>
          <m:r>
            <m:t> </m:t>
          </m:r>
          <m:r>
            <m:t>J</m:t>
          </m:r>
          <m:r>
            <m:rPr>
              <m:sty m:val="p"/>
            </m:rPr>
            <m:t>=</m:t>
          </m:r>
          <m:f>
            <m:fPr>
              <m:type m:val="bar"/>
            </m:fPr>
            <m:num>
              <m:r>
                <m:t>1</m:t>
              </m:r>
            </m:num>
            <m:den>
              <m:r>
                <m:t>2</m:t>
              </m:r>
            </m:den>
          </m:f>
          <m:r>
            <m:rPr>
              <m:sty m:val="p"/>
            </m:rPr>
            <m:t>,</m:t>
          </m:r>
        </m:oMath>
      </m:oMathPara>
    </w:p>
    <w:p>
      <w:pPr>
        <w:pStyle w:val="FirstParagraph"/>
      </w:pPr>
      <w:r>
        <w:rPr>
          <w:rFonts w:hint="eastAsia"/>
        </w:rPr>
        <w:t xml:space="preserve">所以</w:t>
      </w:r>
    </w:p>
    <w:p>
      <w:pPr>
        <w:pStyle w:val="BodyText"/>
      </w:pPr>
      <m:oMathPara>
        <m:oMathParaPr>
          <m:jc m:val="center"/>
        </m:oMathParaPr>
        <m:oMath>
          <m:sSub>
            <m:e>
              <m:r>
                <m:t>g</m:t>
              </m:r>
            </m:e>
            <m:sub>
              <m:r>
                <m:t>l</m:t>
              </m:r>
            </m:sub>
          </m:sSub>
          <m:r>
            <m:rPr>
              <m:sty m:val="p"/>
            </m:rPr>
            <m:t>=</m:t>
          </m:r>
          <m:r>
            <m:t>1</m:t>
          </m:r>
          <m:r>
            <m:rPr>
              <m:sty m:val="p"/>
            </m:rPr>
            <m:t>+</m:t>
          </m:r>
          <m:f>
            <m:fPr>
              <m:type m:val="bar"/>
            </m:fPr>
            <m:num>
              <m:f>
                <m:fPr>
                  <m:type m:val="bar"/>
                </m:fPr>
                <m:num>
                  <m:r>
                    <m:t>1</m:t>
                  </m:r>
                </m:num>
                <m:den>
                  <m:r>
                    <m:t>2</m:t>
                  </m:r>
                </m:den>
              </m:f>
              <m:f>
                <m:fPr>
                  <m:type m:val="bar"/>
                </m:fPr>
                <m:num>
                  <m:r>
                    <m:t>3</m:t>
                  </m:r>
                </m:num>
                <m:den>
                  <m:r>
                    <m:t>2</m:t>
                  </m:r>
                </m:den>
              </m:f>
              <m:r>
                <m:rPr>
                  <m:sty m:val="p"/>
                </m:rPr>
                <m:t>+</m:t>
              </m:r>
              <m:f>
                <m:fPr>
                  <m:type m:val="bar"/>
                </m:fPr>
                <m:num>
                  <m:r>
                    <m:t>1</m:t>
                  </m:r>
                </m:num>
                <m:den>
                  <m:r>
                    <m:t>2</m:t>
                  </m:r>
                </m:den>
              </m:f>
              <m:f>
                <m:fPr>
                  <m:type m:val="bar"/>
                </m:fPr>
                <m:num>
                  <m:r>
                    <m:t>3</m:t>
                  </m:r>
                </m:num>
                <m:den>
                  <m:r>
                    <m:t>2</m:t>
                  </m:r>
                </m:den>
              </m:f>
              <m:r>
                <m:rPr>
                  <m:sty m:val="p"/>
                </m:rPr>
                <m:t>−</m:t>
              </m:r>
              <m:r>
                <m:t>0</m:t>
              </m:r>
            </m:num>
            <m:den>
              <m:r>
                <m:t>2</m:t>
              </m:r>
              <m:r>
                <m:rPr>
                  <m:sty m:val="p"/>
                </m:rPr>
                <m:t>⋅</m:t>
              </m:r>
              <m:f>
                <m:fPr>
                  <m:type m:val="bar"/>
                </m:fPr>
                <m:num>
                  <m:r>
                    <m:t>1</m:t>
                  </m:r>
                </m:num>
                <m:den>
                  <m:r>
                    <m:t>2</m:t>
                  </m:r>
                </m:den>
              </m:f>
              <m:f>
                <m:fPr>
                  <m:type m:val="bar"/>
                </m:fPr>
                <m:num>
                  <m:r>
                    <m:t>3</m:t>
                  </m:r>
                </m:num>
                <m:den>
                  <m:r>
                    <m:t>2</m:t>
                  </m:r>
                </m:den>
              </m:f>
            </m:den>
          </m:f>
          <m:r>
            <m:rPr>
              <m:sty m:val="p"/>
            </m:rPr>
            <m:t>=</m:t>
          </m:r>
          <m:r>
            <m:t>2</m:t>
          </m:r>
          <m:r>
            <m:rPr>
              <m:sty m:val="p"/>
            </m:rPr>
            <m:t>.</m:t>
          </m:r>
        </m:oMath>
      </m:oMathPara>
    </w:p>
    <w:p>
      <w:pPr>
        <w:pStyle w:val="FirstParagraph"/>
      </w:pPr>
      <w:r>
        <w:rPr>
          <w:rFonts w:hint="eastAsia"/>
        </w:rPr>
        <w:t xml:space="preserve">上能级</w:t>
      </w:r>
      <w:r>
        <w:t xml:space="preserve"> </w:t>
      </w:r>
      <m:oMath>
        <m:sSub>
          <m:e>
            <m:r>
              <m:t>M</m:t>
            </m:r>
          </m:e>
          <m:sub>
            <m:r>
              <m:t>u</m:t>
            </m:r>
          </m:sub>
        </m:sSub>
        <m:r>
          <m:rPr>
            <m:sty m:val="p"/>
          </m:rPr>
          <m:t>=</m:t>
        </m:r>
        <m:r>
          <m:rPr>
            <m:sty m:val="p"/>
          </m:rPr>
          <m:t>−</m:t>
        </m:r>
        <m:f>
          <m:fPr>
            <m:type m:val="bar"/>
          </m:fPr>
          <m:num>
            <m:r>
              <m:t>3</m:t>
            </m:r>
          </m:num>
          <m:den>
            <m:r>
              <m:t>2</m:t>
            </m:r>
          </m:den>
        </m:f>
        <m:r>
          <m:rPr>
            <m:sty m:val="p"/>
          </m:rPr>
          <m:t>,</m:t>
        </m:r>
        <m:r>
          <m:rPr>
            <m:sty m:val="p"/>
          </m:rPr>
          <m:t>−</m:t>
        </m:r>
        <m:f>
          <m:fPr>
            <m:type m:val="bar"/>
          </m:fPr>
          <m:num>
            <m:r>
              <m:t>1</m:t>
            </m:r>
          </m:num>
          <m:den>
            <m:r>
              <m:t>2</m:t>
            </m:r>
          </m:den>
        </m:f>
        <m:r>
          <m:rPr>
            <m:sty m:val="p"/>
          </m:rPr>
          <m:t>,</m:t>
        </m:r>
        <m:f>
          <m:fPr>
            <m:type m:val="bar"/>
          </m:fPr>
          <m:num>
            <m:r>
              <m:t>1</m:t>
            </m:r>
          </m:num>
          <m:den>
            <m:r>
              <m:t>2</m:t>
            </m:r>
          </m:den>
        </m:f>
        <m:r>
          <m:rPr>
            <m:sty m:val="p"/>
          </m:rPr>
          <m:t>,</m:t>
        </m:r>
        <m:f>
          <m:fPr>
            <m:type m:val="bar"/>
          </m:fPr>
          <m:num>
            <m:r>
              <m:t>3</m:t>
            </m:r>
          </m:num>
          <m:den>
            <m:r>
              <m:t>2</m:t>
            </m:r>
          </m:den>
        </m:f>
      </m:oMath>
      <w:r>
        <w:rPr>
          <w:rFonts w:hint="eastAsia"/>
        </w:rPr>
        <w:t xml:space="preserve">，下能级</w:t>
      </w:r>
      <w:r>
        <w:t xml:space="preserve"> </w:t>
      </w:r>
      <m:oMath>
        <m:sSub>
          <m:e>
            <m:r>
              <m:t>M</m:t>
            </m:r>
          </m:e>
          <m:sub>
            <m:r>
              <m:t>l</m:t>
            </m:r>
          </m:sub>
        </m:sSub>
        <m:r>
          <m:rPr>
            <m:sty m:val="p"/>
          </m:rPr>
          <m:t>=</m:t>
        </m:r>
        <m:r>
          <m:rPr>
            <m:sty m:val="p"/>
          </m:rPr>
          <m:t>−</m:t>
        </m:r>
        <m:f>
          <m:fPr>
            <m:type m:val="bar"/>
          </m:fPr>
          <m:num>
            <m:r>
              <m:t>1</m:t>
            </m:r>
          </m:num>
          <m:den>
            <m:r>
              <m:t>2</m:t>
            </m:r>
          </m:den>
        </m:f>
        <m:r>
          <m:rPr>
            <m:sty m:val="p"/>
          </m:rPr>
          <m:t>,</m:t>
        </m:r>
        <m:f>
          <m:fPr>
            <m:type m:val="bar"/>
          </m:fPr>
          <m:num>
            <m:r>
              <m:t>1</m:t>
            </m:r>
          </m:num>
          <m:den>
            <m:r>
              <m:t>2</m:t>
            </m:r>
          </m:den>
        </m:f>
      </m:oMath>
      <w:r>
        <w:rPr>
          <w:rFonts w:hint="eastAsia"/>
        </w:rPr>
        <w:t xml:space="preserve">。满足</w:t>
      </w:r>
      <w:r>
        <w:t xml:space="preserve"> </w:t>
      </w:r>
      <m:oMath>
        <m:r>
          <m:rPr>
            <m:sty m:val="p"/>
          </m:rPr>
          <m:t>Δ</m:t>
        </m:r>
        <m:sSub>
          <m:e>
            <m:r>
              <m:t>M</m:t>
            </m:r>
          </m:e>
          <m:sub>
            <m:r>
              <m:t>J</m:t>
            </m:r>
          </m:sub>
        </m:sSub>
        <m:r>
          <m:rPr>
            <m:sty m:val="p"/>
          </m:rPr>
          <m:t>=</m:t>
        </m:r>
        <m:sSub>
          <m:e>
            <m:r>
              <m:t>M</m:t>
            </m:r>
          </m:e>
          <m:sub>
            <m:r>
              <m:t>u</m:t>
            </m:r>
          </m:sub>
        </m:sSub>
        <m:r>
          <m:rPr>
            <m:sty m:val="p"/>
          </m:rPr>
          <m:t>−</m:t>
        </m:r>
        <m:sSub>
          <m:e>
            <m:r>
              <m:t>M</m:t>
            </m:r>
          </m:e>
          <m:sub>
            <m:r>
              <m:t>l</m:t>
            </m:r>
          </m:sub>
        </m:sSub>
        <m:r>
          <m:rPr>
            <m:sty m:val="p"/>
          </m:rPr>
          <m:t>=</m:t>
        </m:r>
        <m:r>
          <m:t>0</m:t>
        </m:r>
        <m:r>
          <m:rPr>
            <m:sty m:val="p"/>
          </m:rPr>
          <m:t>,</m:t>
        </m:r>
        <m:r>
          <m:rPr>
            <m:sty m:val="p"/>
          </m:rPr>
          <m:t>±</m:t>
        </m:r>
        <m:r>
          <m:t>1</m:t>
        </m:r>
      </m:oMath>
      <w:r>
        <w:t xml:space="preserve"> </w:t>
      </w:r>
      <w:r>
        <w:rPr>
          <w:rFonts w:hint="eastAsia"/>
        </w:rPr>
        <w:t xml:space="preserve">的跃迁及其相对频移系数如下：</w:t>
      </w:r>
    </w:p>
    <w:p>
      <w:pPr>
        <w:pStyle w:val="BodyText"/>
      </w:pPr>
      <m:oMathPara>
        <m:oMathParaPr>
          <m:jc m:val="center"/>
        </m:oMathParaPr>
        <m:oMath>
          <m:m>
            <m:mPr>
              <m:baseJc m:val="center"/>
              <m:plcHide m:val="on"/>
              <m:mcs>
                <m:mc>
                  <m:mcPr>
                    <m:mcJc m:val="center"/>
                    <m:count m:val="1"/>
                  </m:mcPr>
                </m:mc>
                <m:mc>
                  <m:mcPr>
                    <m:mcJc m:val="center"/>
                    <m:count m:val="1"/>
                  </m:mcPr>
                </m:mc>
                <m:mc>
                  <m:mcPr>
                    <m:mcJc m:val="center"/>
                    <m:count m:val="1"/>
                  </m:mcPr>
                </m:mc>
              </m:mcs>
            </m:mPr>
            <m:mr>
              <m:e>
                <m:sSub>
                  <m:e>
                    <m:r>
                      <m:t>M</m:t>
                    </m:r>
                  </m:e>
                  <m:sub>
                    <m:r>
                      <m:t>u</m:t>
                    </m:r>
                  </m:sub>
                </m:sSub>
              </m:e>
              <m:e>
                <m:sSub>
                  <m:e>
                    <m:r>
                      <m:t>M</m:t>
                    </m:r>
                  </m:e>
                  <m:sub>
                    <m:r>
                      <m:t>l</m:t>
                    </m:r>
                  </m:sub>
                </m:sSub>
              </m:e>
              <m:e>
                <m:sSub>
                  <m:e>
                    <m:r>
                      <m:t>g</m:t>
                    </m:r>
                  </m:e>
                  <m:sub>
                    <m:r>
                      <m:t>u</m:t>
                    </m:r>
                  </m:sub>
                </m:sSub>
                <m:sSub>
                  <m:e>
                    <m:r>
                      <m:t>M</m:t>
                    </m:r>
                  </m:e>
                  <m:sub>
                    <m:r>
                      <m:t>u</m:t>
                    </m:r>
                  </m:sub>
                </m:sSub>
                <m:r>
                  <m:rPr>
                    <m:sty m:val="p"/>
                  </m:rPr>
                  <m:t>−</m:t>
                </m:r>
                <m:sSub>
                  <m:e>
                    <m:r>
                      <m:t>g</m:t>
                    </m:r>
                  </m:e>
                  <m:sub>
                    <m:r>
                      <m:t>l</m:t>
                    </m:r>
                  </m:sub>
                </m:sSub>
                <m:sSub>
                  <m:e>
                    <m:r>
                      <m:t>M</m:t>
                    </m:r>
                  </m:e>
                  <m:sub>
                    <m:r>
                      <m:t>l</m:t>
                    </m:r>
                  </m:sub>
                </m:sSub>
              </m:e>
            </m:mr>
            <m:mr>
              <m:e>
                <m:r>
                  <m:rPr>
                    <m:sty m:val="p"/>
                  </m:rPr>
                  <m:t>−</m:t>
                </m:r>
                <m:f>
                  <m:fPr>
                    <m:type m:val="bar"/>
                  </m:fPr>
                  <m:num>
                    <m:r>
                      <m:t>3</m:t>
                    </m:r>
                  </m:num>
                  <m:den>
                    <m:r>
                      <m:t>2</m:t>
                    </m:r>
                  </m:den>
                </m:f>
              </m:e>
              <m:e>
                <m:r>
                  <m:rPr>
                    <m:sty m:val="p"/>
                  </m:rPr>
                  <m:t>−</m:t>
                </m:r>
                <m:f>
                  <m:fPr>
                    <m:type m:val="bar"/>
                  </m:fPr>
                  <m:num>
                    <m:r>
                      <m:t>1</m:t>
                    </m:r>
                  </m:num>
                  <m:den>
                    <m:r>
                      <m:t>2</m:t>
                    </m:r>
                  </m:den>
                </m:f>
              </m:e>
              <m:e>
                <m:r>
                  <m:rPr>
                    <m:sty m:val="p"/>
                  </m:rPr>
                  <m:t>−</m:t>
                </m:r>
                <m:r>
                  <m:t>1</m:t>
                </m:r>
              </m:e>
            </m:mr>
            <m:mr>
              <m:e>
                <m:r>
                  <m:rPr>
                    <m:sty m:val="p"/>
                  </m:rPr>
                  <m:t>−</m:t>
                </m:r>
                <m:f>
                  <m:fPr>
                    <m:type m:val="bar"/>
                  </m:fPr>
                  <m:num>
                    <m:r>
                      <m:t>1</m:t>
                    </m:r>
                  </m:num>
                  <m:den>
                    <m:r>
                      <m:t>2</m:t>
                    </m:r>
                  </m:den>
                </m:f>
              </m:e>
              <m:e>
                <m:r>
                  <m:rPr>
                    <m:sty m:val="p"/>
                  </m:rPr>
                  <m:t>−</m:t>
                </m:r>
                <m:f>
                  <m:fPr>
                    <m:type m:val="bar"/>
                  </m:fPr>
                  <m:num>
                    <m:r>
                      <m:t>1</m:t>
                    </m:r>
                  </m:num>
                  <m:den>
                    <m:r>
                      <m:t>2</m:t>
                    </m:r>
                  </m:den>
                </m:f>
              </m:e>
              <m:e>
                <m:f>
                  <m:fPr>
                    <m:type m:val="bar"/>
                  </m:fPr>
                  <m:num>
                    <m:r>
                      <m:t>1</m:t>
                    </m:r>
                  </m:num>
                  <m:den>
                    <m:r>
                      <m:t>3</m:t>
                    </m:r>
                  </m:den>
                </m:f>
              </m:e>
            </m:mr>
            <m:mr>
              <m:e>
                <m:f>
                  <m:fPr>
                    <m:type m:val="bar"/>
                  </m:fPr>
                  <m:num>
                    <m:r>
                      <m:t>1</m:t>
                    </m:r>
                  </m:num>
                  <m:den>
                    <m:r>
                      <m:t>2</m:t>
                    </m:r>
                  </m:den>
                </m:f>
              </m:e>
              <m:e>
                <m:r>
                  <m:rPr>
                    <m:sty m:val="p"/>
                  </m:rPr>
                  <m:t>−</m:t>
                </m:r>
                <m:f>
                  <m:fPr>
                    <m:type m:val="bar"/>
                  </m:fPr>
                  <m:num>
                    <m:r>
                      <m:t>1</m:t>
                    </m:r>
                  </m:num>
                  <m:den>
                    <m:r>
                      <m:t>2</m:t>
                    </m:r>
                  </m:den>
                </m:f>
              </m:e>
              <m:e>
                <m:f>
                  <m:fPr>
                    <m:type m:val="bar"/>
                  </m:fPr>
                  <m:num>
                    <m:r>
                      <m:t>5</m:t>
                    </m:r>
                  </m:num>
                  <m:den>
                    <m:r>
                      <m:t>3</m:t>
                    </m:r>
                  </m:den>
                </m:f>
              </m:e>
            </m:mr>
            <m:mr>
              <m:e>
                <m:r>
                  <m:rPr>
                    <m:sty m:val="p"/>
                  </m:rPr>
                  <m:t>−</m:t>
                </m:r>
                <m:f>
                  <m:fPr>
                    <m:type m:val="bar"/>
                  </m:fPr>
                  <m:num>
                    <m:r>
                      <m:t>1</m:t>
                    </m:r>
                  </m:num>
                  <m:den>
                    <m:r>
                      <m:t>2</m:t>
                    </m:r>
                  </m:den>
                </m:f>
              </m:e>
              <m:e>
                <m:f>
                  <m:fPr>
                    <m:type m:val="bar"/>
                  </m:fPr>
                  <m:num>
                    <m:r>
                      <m:t>1</m:t>
                    </m:r>
                  </m:num>
                  <m:den>
                    <m:r>
                      <m:t>2</m:t>
                    </m:r>
                  </m:den>
                </m:f>
              </m:e>
              <m:e>
                <m:r>
                  <m:rPr>
                    <m:sty m:val="p"/>
                  </m:rPr>
                  <m:t>−</m:t>
                </m:r>
                <m:f>
                  <m:fPr>
                    <m:type m:val="bar"/>
                  </m:fPr>
                  <m:num>
                    <m:r>
                      <m:t>5</m:t>
                    </m:r>
                  </m:num>
                  <m:den>
                    <m:r>
                      <m:t>3</m:t>
                    </m:r>
                  </m:den>
                </m:f>
              </m:e>
            </m:mr>
            <m:mr>
              <m:e>
                <m:f>
                  <m:fPr>
                    <m:type m:val="bar"/>
                  </m:fPr>
                  <m:num>
                    <m:r>
                      <m:t>1</m:t>
                    </m:r>
                  </m:num>
                  <m:den>
                    <m:r>
                      <m:t>2</m:t>
                    </m:r>
                  </m:den>
                </m:f>
              </m:e>
              <m:e>
                <m:f>
                  <m:fPr>
                    <m:type m:val="bar"/>
                  </m:fPr>
                  <m:num>
                    <m:r>
                      <m:t>1</m:t>
                    </m:r>
                  </m:num>
                  <m:den>
                    <m:r>
                      <m:t>2</m:t>
                    </m:r>
                  </m:den>
                </m:f>
              </m:e>
              <m:e>
                <m:r>
                  <m:rPr>
                    <m:sty m:val="p"/>
                  </m:rPr>
                  <m:t>−</m:t>
                </m:r>
                <m:f>
                  <m:fPr>
                    <m:type m:val="bar"/>
                  </m:fPr>
                  <m:num>
                    <m:r>
                      <m:t>1</m:t>
                    </m:r>
                  </m:num>
                  <m:den>
                    <m:r>
                      <m:t>3</m:t>
                    </m:r>
                  </m:den>
                </m:f>
              </m:e>
            </m:mr>
            <m:mr>
              <m:e>
                <m:f>
                  <m:fPr>
                    <m:type m:val="bar"/>
                  </m:fPr>
                  <m:num>
                    <m:r>
                      <m:t>3</m:t>
                    </m:r>
                  </m:num>
                  <m:den>
                    <m:r>
                      <m:t>2</m:t>
                    </m:r>
                  </m:den>
                </m:f>
              </m:e>
              <m:e>
                <m:f>
                  <m:fPr>
                    <m:type m:val="bar"/>
                  </m:fPr>
                  <m:num>
                    <m:r>
                      <m:t>1</m:t>
                    </m:r>
                  </m:num>
                  <m:den>
                    <m:r>
                      <m:t>2</m:t>
                    </m:r>
                  </m:den>
                </m:f>
              </m:e>
              <m:e>
                <m:r>
                  <m:t>1</m:t>
                </m:r>
              </m:e>
            </m:mr>
            <m:mr>
              <m:e/>
            </m:mr>
          </m:m>
        </m:oMath>
      </m:oMathPara>
    </w:p>
    <w:p>
      <w:pPr>
        <w:pStyle w:val="FirstParagraph"/>
      </w:pPr>
      <w:r>
        <w:rPr>
          <w:rFonts w:hint="eastAsia"/>
        </w:rPr>
        <w:t xml:space="preserve">因此共有六条不同的谱线成分，对应相对频移</w:t>
      </w:r>
    </w:p>
    <w:p>
      <w:pPr>
        <w:pStyle w:val="BodyText"/>
      </w:pPr>
      <m:oMathPara>
        <m:oMathParaPr>
          <m:jc m:val="center"/>
        </m:oMathParaPr>
        <m:oMath>
          <m:r>
            <m:rPr>
              <m:sty m:val="p"/>
            </m:rPr>
            <m:t>Δ</m:t>
          </m:r>
          <m:r>
            <m:t>ν</m:t>
          </m:r>
          <m:r>
            <m:rPr>
              <m:sty m:val="p"/>
            </m:rPr>
            <m:t>=</m:t>
          </m:r>
          <m:d>
            <m:dPr>
              <m:begChr m:val="{"/>
              <m:sepChr m:val=""/>
              <m:endChr m:val="}"/>
              <m:grow/>
            </m:dPr>
            <m:e>
              <m:r>
                <m:rPr>
                  <m:sty m:val="p"/>
                </m:rPr>
                <m:t>−</m:t>
              </m:r>
              <m:f>
                <m:fPr>
                  <m:type m:val="bar"/>
                </m:fPr>
                <m:num>
                  <m:r>
                    <m:t>5</m:t>
                  </m:r>
                </m:num>
                <m:den>
                  <m:r>
                    <m:t>3</m:t>
                  </m:r>
                </m:den>
              </m:f>
              <m:r>
                <m:rPr>
                  <m:sty m:val="p"/>
                </m:rPr>
                <m:t>,</m:t>
              </m:r>
              <m:r>
                <m:rPr>
                  <m:sty m:val="p"/>
                </m:rPr>
                <m:t>−</m:t>
              </m:r>
              <m:r>
                <m:t>1</m:t>
              </m:r>
              <m:r>
                <m:rPr>
                  <m:sty m:val="p"/>
                </m:rPr>
                <m:t>,</m:t>
              </m:r>
              <m:r>
                <m:rPr>
                  <m:sty m:val="p"/>
                </m:rPr>
                <m:t>−</m:t>
              </m:r>
              <m:f>
                <m:fPr>
                  <m:type m:val="bar"/>
                </m:fPr>
                <m:num>
                  <m:r>
                    <m:t>1</m:t>
                  </m:r>
                </m:num>
                <m:den>
                  <m:r>
                    <m:t>3</m:t>
                  </m:r>
                </m:den>
              </m:f>
              <m:r>
                <m:rPr>
                  <m:sty m:val="p"/>
                </m:rPr>
                <m:t>,</m:t>
              </m:r>
              <m:f>
                <m:fPr>
                  <m:type m:val="bar"/>
                </m:fPr>
                <m:num>
                  <m:r>
                    <m:t>1</m:t>
                  </m:r>
                </m:num>
                <m:den>
                  <m:r>
                    <m:t>3</m:t>
                  </m:r>
                </m:den>
              </m:f>
              <m:r>
                <m:rPr>
                  <m:sty m:val="p"/>
                </m:rPr>
                <m:t>,</m:t>
              </m:r>
              <m:r>
                <m:t>1</m:t>
              </m:r>
              <m:r>
                <m:rPr>
                  <m:sty m:val="p"/>
                </m:rPr>
                <m:t>,</m:t>
              </m:r>
              <m:f>
                <m:fPr>
                  <m:type m:val="bar"/>
                </m:fPr>
                <m:num>
                  <m:r>
                    <m:t>5</m:t>
                  </m:r>
                </m:num>
                <m:den>
                  <m:r>
                    <m:t>3</m:t>
                  </m:r>
                </m:den>
              </m:f>
            </m:e>
          </m:d>
          <m:f>
            <m:fPr>
              <m:type m:val="bar"/>
            </m:fPr>
            <m:num>
              <m:sSub>
                <m:e>
                  <m:r>
                    <m:t>μ</m:t>
                  </m:r>
                </m:e>
                <m:sub>
                  <m:r>
                    <m:t>B</m:t>
                  </m:r>
                </m:sub>
              </m:sSub>
              <m:r>
                <m:t>B</m:t>
              </m:r>
            </m:num>
            <m:den>
              <m:r>
                <m:t>h</m:t>
              </m:r>
            </m:den>
          </m:f>
          <m:r>
            <m:rPr>
              <m:sty m:val="p"/>
            </m:rPr>
            <m:t>.</m:t>
          </m:r>
        </m:oMath>
      </m:oMathPara>
    </w:p>
    <w:p>
      <w:pPr>
        <w:pStyle w:val="FirstParagraph"/>
      </w:pPr>
      <w:r>
        <w:rPr>
          <w:rFonts w:hint="eastAsia"/>
        </w:rPr>
        <w:t xml:space="preserve">最外侧两条谱线的频率间隔为</w:t>
      </w:r>
    </w:p>
    <w:p>
      <w:pPr>
        <w:pStyle w:val="BodyText"/>
      </w:pPr>
      <m:oMathPara>
        <m:oMathParaPr>
          <m:jc m:val="center"/>
        </m:oMathParaPr>
        <m:oMath>
          <m:r>
            <m:rPr>
              <m:sty m:val="p"/>
            </m:rPr>
            <m:t>Δ</m:t>
          </m:r>
          <m:sSub>
            <m:e>
              <m:r>
                <m:t>ν</m:t>
              </m:r>
            </m:e>
            <m:sub>
              <m:r>
                <m:rPr>
                  <m:sty m:val="p"/>
                </m:rPr>
                <m:t>max</m:t>
              </m:r>
            </m:sub>
          </m:sSub>
          <m:r>
            <m:rPr>
              <m:sty m:val="p"/>
            </m:rPr>
            <m:t>=</m:t>
          </m:r>
          <m:f>
            <m:fPr>
              <m:type m:val="bar"/>
            </m:fPr>
            <m:num>
              <m:r>
                <m:t>10</m:t>
              </m:r>
            </m:num>
            <m:den>
              <m:r>
                <m:t>3</m:t>
              </m:r>
            </m:den>
          </m:f>
          <m:f>
            <m:fPr>
              <m:type m:val="bar"/>
            </m:fPr>
            <m:num>
              <m:sSub>
                <m:e>
                  <m:r>
                    <m:t>μ</m:t>
                  </m:r>
                </m:e>
                <m:sub>
                  <m:r>
                    <m:t>B</m:t>
                  </m:r>
                </m:sub>
              </m:sSub>
              <m:r>
                <m:t>B</m:t>
              </m:r>
            </m:num>
            <m:den>
              <m:r>
                <m:t>h</m:t>
              </m:r>
            </m:den>
          </m:f>
          <m:r>
            <m:rPr>
              <m:sty m:val="p"/>
            </m:rPr>
            <m:t>.</m:t>
          </m:r>
        </m:oMath>
      </m:oMathPara>
    </w:p>
    <w:p>
      <w:pPr>
        <w:pStyle w:val="FirstParagraph"/>
      </w:pPr>
      <w:r>
        <w:rPr>
          <w:rFonts w:hint="eastAsia"/>
        </w:rPr>
        <w:t xml:space="preserve">代入</w:t>
      </w:r>
      <w:r>
        <w:t xml:space="preserve"> </w:t>
      </w:r>
      <m:oMath>
        <m:r>
          <m:t>B</m:t>
        </m:r>
        <m:r>
          <m:rPr>
            <m:sty m:val="p"/>
          </m:rPr>
          <m:t>=</m:t>
        </m:r>
        <m:r>
          <m:t>0.50</m:t>
        </m:r>
        <m:r>
          <m:t> </m:t>
        </m:r>
        <m:r>
          <m:rPr>
            <m:sty m:val="p"/>
          </m:rPr>
          <m:t>T</m:t>
        </m:r>
      </m:oMath>
      <w:r>
        <w:rPr>
          <w:rFonts w:hint="eastAsia"/>
        </w:rPr>
        <w:t xml:space="preserve">：</w:t>
      </w:r>
    </w:p>
    <w:p>
      <w:pPr>
        <w:pStyle w:val="BodyText"/>
      </w:pPr>
      <m:oMathPara>
        <m:oMathParaPr>
          <m:jc m:val="center"/>
        </m:oMathParaPr>
        <m:oMath>
          <m:r>
            <m:rPr>
              <m:sty m:val="p"/>
            </m:rPr>
            <m:t>Δ</m:t>
          </m:r>
          <m:sSub>
            <m:e>
              <m:r>
                <m:t>ν</m:t>
              </m:r>
            </m:e>
            <m:sub>
              <m:r>
                <m:rPr>
                  <m:sty m:val="p"/>
                </m:rPr>
                <m:t>max</m:t>
              </m:r>
            </m:sub>
          </m:sSub>
          <m:r>
            <m:rPr>
              <m:sty m:val="p"/>
            </m:rPr>
            <m:t>=</m:t>
          </m:r>
          <m:f>
            <m:fPr>
              <m:type m:val="bar"/>
            </m:fPr>
            <m:num>
              <m:r>
                <m:t>10</m:t>
              </m:r>
            </m:num>
            <m:den>
              <m:r>
                <m:t>3</m:t>
              </m:r>
            </m:den>
          </m:f>
          <m:r>
            <m:rPr>
              <m:sty m:val="p"/>
            </m:rPr>
            <m:t>×</m:t>
          </m:r>
          <m:r>
            <m:t>13.996</m:t>
          </m:r>
          <m:r>
            <m:rPr>
              <m:sty m:val="p"/>
            </m:rPr>
            <m:t>×</m:t>
          </m:r>
          <m:r>
            <m:t>0.50</m:t>
          </m:r>
          <m:r>
            <m:t> </m:t>
          </m:r>
          <m:r>
            <m:rPr>
              <m:sty m:val="p"/>
            </m:rPr>
            <m:t>G</m:t>
          </m:r>
          <m:r>
            <m:rPr>
              <m:sty m:val="p"/>
            </m:rPr>
            <m:t>H</m:t>
          </m:r>
          <m:r>
            <m:rPr>
              <m:sty m:val="p"/>
            </m:rPr>
            <m:t>z</m:t>
          </m:r>
          <m:r>
            <m:rPr>
              <m:sty m:val="p"/>
            </m:rPr>
            <m:t>≈</m:t>
          </m:r>
          <m:r>
            <m:t>23.3</m:t>
          </m:r>
          <m:r>
            <m:t> </m:t>
          </m:r>
          <m:r>
            <m:rPr>
              <m:sty m:val="p"/>
            </m:rPr>
            <m:t>G</m:t>
          </m:r>
          <m:r>
            <m:rPr>
              <m:sty m:val="p"/>
            </m:rPr>
            <m:t>H</m:t>
          </m:r>
          <m:r>
            <m:rPr>
              <m:sty m:val="p"/>
            </m:rPr>
            <m:t>z</m:t>
          </m:r>
          <m:r>
            <m:rPr>
              <m:sty m:val="p"/>
            </m:rPr>
            <m:t>.</m:t>
          </m:r>
        </m:oMath>
      </m:oMathPara>
    </w:p>
    <w:p>
      <w:pPr>
        <w:pStyle w:val="FirstParagraph"/>
      </w:pPr>
      <w:r>
        <w:rPr>
          <w:rFonts w:hint="eastAsia"/>
        </w:rPr>
        <w:t xml:space="preserve">偏振方面，</w:t>
      </w:r>
      <m:oMath>
        <m:r>
          <m:rPr>
            <m:sty m:val="p"/>
          </m:rPr>
          <m:t>Δ</m:t>
        </m:r>
        <m:sSub>
          <m:e>
            <m:r>
              <m:t>M</m:t>
            </m:r>
          </m:e>
          <m:sub>
            <m:r>
              <m:t>J</m:t>
            </m:r>
          </m:sub>
        </m:sSub>
        <m:r>
          <m:rPr>
            <m:sty m:val="p"/>
          </m:rPr>
          <m:t>=</m:t>
        </m:r>
        <m:r>
          <m:t>0</m:t>
        </m:r>
      </m:oMath>
      <w:r>
        <w:t xml:space="preserve"> </w:t>
      </w:r>
      <w:r>
        <w:rPr>
          <w:rFonts w:hint="eastAsia"/>
        </w:rPr>
        <w:t xml:space="preserve">的跃迁不改变原子在磁场方向的角动量投影，对应</w:t>
      </w:r>
      <w:r>
        <w:t xml:space="preserve"> </w:t>
      </w:r>
      <m:oMath>
        <m:r>
          <m:t>π</m:t>
        </m:r>
      </m:oMath>
      <w:r>
        <w:t xml:space="preserve"> </w:t>
      </w:r>
      <w:r>
        <w:rPr>
          <w:rFonts w:hint="eastAsia"/>
        </w:rPr>
        <w:t xml:space="preserve">成分；</w:t>
      </w:r>
      <m:oMath>
        <m:r>
          <m:rPr>
            <m:sty m:val="p"/>
          </m:rPr>
          <m:t>Δ</m:t>
        </m:r>
        <m:sSub>
          <m:e>
            <m:r>
              <m:t>M</m:t>
            </m:r>
          </m:e>
          <m:sub>
            <m:r>
              <m:t>J</m:t>
            </m:r>
          </m:sub>
        </m:sSub>
        <m:r>
          <m:rPr>
            <m:sty m:val="p"/>
          </m:rPr>
          <m:t>=</m:t>
        </m:r>
        <m:r>
          <m:rPr>
            <m:sty m:val="p"/>
          </m:rPr>
          <m:t>±</m:t>
        </m:r>
        <m:r>
          <m:t>1</m:t>
        </m:r>
      </m:oMath>
      <w:r>
        <w:t xml:space="preserve"> </w:t>
      </w:r>
      <w:r>
        <w:rPr>
          <w:rFonts w:hint="eastAsia"/>
        </w:rPr>
        <w:t xml:space="preserve">的跃迁需要光子带走或带来一个沿磁场方向的角动量单位，对应</w:t>
      </w:r>
      <w:r>
        <w:t xml:space="preserve"> </w:t>
      </w:r>
      <m:oMath>
        <m:sSup>
          <m:e>
            <m:r>
              <m:t>σ</m:t>
            </m:r>
          </m:e>
          <m:sup>
            <m:r>
              <m:rPr>
                <m:sty m:val="p"/>
              </m:rPr>
              <m:t>±</m:t>
            </m:r>
          </m:sup>
        </m:sSup>
      </m:oMath>
      <w:r>
        <w:t xml:space="preserve"> </w:t>
      </w:r>
      <w:r>
        <w:rPr>
          <w:rFonts w:hint="eastAsia"/>
        </w:rPr>
        <w:t xml:space="preserve">成分。沿磁场方向观察时，只能看到横向振动的圆偏振</w:t>
      </w:r>
      <w:r>
        <w:t xml:space="preserve"> </w:t>
      </w:r>
      <m:oMath>
        <m:sSup>
          <m:e>
            <m:r>
              <m:t>σ</m:t>
            </m:r>
          </m:e>
          <m:sup>
            <m:r>
              <m:rPr>
                <m:sty m:val="p"/>
              </m:rPr>
              <m:t>±</m:t>
            </m:r>
          </m:sup>
        </m:sSup>
      </m:oMath>
      <w:r>
        <w:t xml:space="preserve"> </w:t>
      </w:r>
      <w:r>
        <w:rPr>
          <w:rFonts w:hint="eastAsia"/>
        </w:rPr>
        <w:t xml:space="preserve">成分；垂直磁场方向观察时，可以看到</w:t>
      </w:r>
      <w:r>
        <w:t xml:space="preserve"> </w:t>
      </w:r>
      <m:oMath>
        <m:r>
          <m:t>π</m:t>
        </m:r>
      </m:oMath>
      <w:r>
        <w:t xml:space="preserve"> </w:t>
      </w:r>
      <w:r>
        <w:rPr>
          <w:rFonts w:hint="eastAsia"/>
        </w:rPr>
        <w:t xml:space="preserve">成分和</w:t>
      </w:r>
      <w:r>
        <w:t xml:space="preserve"> </w:t>
      </w:r>
      <m:oMath>
        <m:r>
          <m:t>σ</m:t>
        </m:r>
      </m:oMath>
      <w:r>
        <w:t xml:space="preserve"> </w:t>
      </w:r>
      <w:r>
        <w:rPr>
          <w:rFonts w:hint="eastAsia"/>
        </w:rPr>
        <w:t xml:space="preserve">成分，其中</w:t>
      </w:r>
      <w:r>
        <w:t xml:space="preserve"> </w:t>
      </w:r>
      <m:oMath>
        <m:r>
          <m:t>π</m:t>
        </m:r>
      </m:oMath>
      <w:r>
        <w:t xml:space="preserve"> </w:t>
      </w:r>
      <w:r>
        <w:rPr>
          <w:rFonts w:hint="eastAsia"/>
        </w:rPr>
        <w:t xml:space="preserve">成分为电矢量平行磁场的线偏振，</w:t>
      </w:r>
      <m:oMath>
        <m:r>
          <m:t>σ</m:t>
        </m:r>
      </m:oMath>
      <w:r>
        <w:t xml:space="preserve"> </w:t>
      </w:r>
      <w:r>
        <w:rPr>
          <w:rFonts w:hint="eastAsia"/>
        </w:rPr>
        <w:t xml:space="preserve">成分为电矢量垂直磁场的线偏振。</w:t>
      </w:r>
    </w:p>
    <w:p>
      <w:pPr>
        <w:pStyle w:val="BodyText"/>
      </w:pPr>
      <w:r>
        <w:rPr>
          <w:rFonts w:hint="eastAsia"/>
          <w:b/>
          <w:bCs/>
        </w:rPr>
        <w:t xml:space="preserve">说明。</w:t>
      </w:r>
    </w:p>
    <w:p>
      <w:pPr>
        <w:pStyle w:val="BodyText"/>
      </w:pPr>
      <w:r>
        <w:rPr>
          <w:rFonts w:hint="eastAsia"/>
        </w:rPr>
        <w:t xml:space="preserve">这道题主要是把光谱项符号、磁场中的</w:t>
      </w:r>
      <w:r>
        <w:t xml:space="preserve"> </w:t>
      </w:r>
      <m:oMath>
        <m:sSub>
          <m:e>
            <m:r>
              <m:t>M</m:t>
            </m:r>
          </m:e>
          <m:sub>
            <m:r>
              <m:t>J</m:t>
            </m:r>
          </m:sub>
        </m:sSub>
      </m:oMath>
      <w:r>
        <w:t xml:space="preserve"> </w:t>
      </w:r>
      <w:r>
        <w:rPr>
          <w:rFonts w:hint="eastAsia"/>
        </w:rPr>
        <w:t xml:space="preserve">分裂和选择定则连在一起。只知道上下能级各分裂成几条还不够，因为实际看到的谱线来自两个能级之间的能量差，所以要逐个列出允许跃迁，并计算</w:t>
      </w:r>
      <w:r>
        <w:t xml:space="preserve"> </w:t>
      </w:r>
      <m:oMath>
        <m:sSub>
          <m:e>
            <m:r>
              <m:t>g</m:t>
            </m:r>
          </m:e>
          <m:sub>
            <m:r>
              <m:t>u</m:t>
            </m:r>
          </m:sub>
        </m:sSub>
        <m:sSub>
          <m:e>
            <m:r>
              <m:t>M</m:t>
            </m:r>
          </m:e>
          <m:sub>
            <m:r>
              <m:t>u</m:t>
            </m:r>
          </m:sub>
        </m:sSub>
        <m:r>
          <m:rPr>
            <m:sty m:val="p"/>
          </m:rPr>
          <m:t>−</m:t>
        </m:r>
        <m:sSub>
          <m:e>
            <m:r>
              <m:t>g</m:t>
            </m:r>
          </m:e>
          <m:sub>
            <m:r>
              <m:t>l</m:t>
            </m:r>
          </m:sub>
        </m:sSub>
        <m:sSub>
          <m:e>
            <m:r>
              <m:t>M</m:t>
            </m:r>
          </m:e>
          <m:sub>
            <m:r>
              <m:t>l</m:t>
            </m:r>
          </m:sub>
        </m:sSub>
      </m:oMath>
      <w:r>
        <w:t xml:space="preserve">。</w:t>
      </w:r>
    </w:p>
    <w:bookmarkEnd w:id="9"/>
    <w:bookmarkStart w:id="10" w:name="题目二泡利原理洪特规则与多电子原子基态简答题"/>
    <w:p>
      <w:pPr>
        <w:pStyle w:val="Heading1"/>
      </w:pPr>
      <w:r>
        <w:rPr>
          <w:rFonts w:hint="eastAsia"/>
        </w:rPr>
        <w:t xml:space="preserve">题目二：泡利原理、洪特规则与多电子原子基态（简答题）</w:t>
      </w:r>
    </w:p>
    <w:p>
      <w:pPr>
        <w:pStyle w:val="FirstParagraph"/>
      </w:pPr>
      <w:r>
        <w:rPr>
          <w:rFonts w:hint="eastAsia"/>
          <w:b/>
          <w:bCs/>
        </w:rPr>
        <w:t xml:space="preserve">题目。</w:t>
      </w:r>
      <w:r>
        <w:t xml:space="preserve"> </w:t>
      </w:r>
      <w:r>
        <w:rPr>
          <w:rFonts w:hint="eastAsia"/>
        </w:rPr>
        <w:t xml:space="preserve">碳原子的基态电子组态为</w:t>
      </w:r>
    </w:p>
    <w:p>
      <w:pPr>
        <w:pStyle w:val="BodyText"/>
      </w:pPr>
      <m:oMathPara>
        <m:oMathParaPr>
          <m:jc m:val="center"/>
        </m:oMathParaPr>
        <m:oMath>
          <m:r>
            <m:t>1</m:t>
          </m:r>
          <m:sSup>
            <m:e>
              <m:r>
                <m:t>s</m:t>
              </m:r>
            </m:e>
            <m:sup>
              <m:r>
                <m:t>2</m:t>
              </m:r>
            </m:sup>
          </m:sSup>
          <m:r>
            <m:t> </m:t>
          </m:r>
          <m:r>
            <m:t>2</m:t>
          </m:r>
          <m:sSup>
            <m:e>
              <m:r>
                <m:t>s</m:t>
              </m:r>
            </m:e>
            <m:sup>
              <m:r>
                <m:t>2</m:t>
              </m:r>
            </m:sup>
          </m:sSup>
          <m:r>
            <m:t> </m:t>
          </m:r>
          <m:r>
            <m:t>2</m:t>
          </m:r>
          <m:sSup>
            <m:e>
              <m:r>
                <m:t>p</m:t>
              </m:r>
            </m:e>
            <m:sup>
              <m:r>
                <m:t>2</m:t>
              </m:r>
            </m:sup>
          </m:sSup>
          <m:r>
            <m:rPr>
              <m:sty m:val="p"/>
            </m:rPr>
            <m:t>.</m:t>
          </m:r>
        </m:oMath>
      </m:oMathPara>
    </w:p>
    <w:p>
      <w:pPr>
        <w:pStyle w:val="FirstParagraph"/>
      </w:pPr>
      <w:r>
        <w:rPr>
          <w:rFonts w:hint="eastAsia"/>
        </w:rPr>
        <w:t xml:space="preserve">只考虑两个</w:t>
      </w:r>
      <w:r>
        <w:t xml:space="preserve"> </w:t>
      </w:r>
      <m:oMath>
        <m:r>
          <m:t>2</m:t>
        </m:r>
        <m:r>
          <m:t>p</m:t>
        </m:r>
      </m:oMath>
      <w:r>
        <w:t xml:space="preserve"> </w:t>
      </w:r>
      <w:r>
        <w:rPr>
          <w:rFonts w:hint="eastAsia"/>
        </w:rPr>
        <w:t xml:space="preserve">价电子。已知</w:t>
      </w:r>
      <w:r>
        <w:t xml:space="preserve"> </w:t>
      </w:r>
      <m:oMath>
        <m:r>
          <m:t>p</m:t>
        </m:r>
      </m:oMath>
      <w:r>
        <w:t xml:space="preserve"> </w:t>
      </w:r>
      <w:r>
        <w:rPr>
          <w:rFonts w:hint="eastAsia"/>
        </w:rPr>
        <w:t xml:space="preserve">电子有</w:t>
      </w:r>
      <w:r>
        <w:t xml:space="preserve"> </w:t>
      </w:r>
      <m:oMath>
        <m:r>
          <m:t>l</m:t>
        </m:r>
        <m:r>
          <m:rPr>
            <m:sty m:val="p"/>
          </m:rPr>
          <m:t>=</m:t>
        </m:r>
        <m:r>
          <m:t>1</m:t>
        </m:r>
      </m:oMath>
      <w:r>
        <w:rPr>
          <w:rFonts w:hint="eastAsia"/>
        </w:rPr>
        <w:t xml:space="preserve">，可取</w:t>
      </w:r>
      <w:r>
        <w:t xml:space="preserve"> </w:t>
      </w:r>
      <m:oMath>
        <m:sSub>
          <m:e>
            <m:r>
              <m:t>m</m:t>
            </m:r>
          </m:e>
          <m:sub>
            <m:r>
              <m:t>l</m:t>
            </m:r>
          </m:sub>
        </m:sSub>
        <m:r>
          <m:rPr>
            <m:sty m:val="p"/>
          </m:rPr>
          <m:t>=</m:t>
        </m:r>
        <m:r>
          <m:rPr>
            <m:sty m:val="p"/>
          </m:rPr>
          <m:t>−</m:t>
        </m:r>
        <m:r>
          <m:t>1</m:t>
        </m:r>
        <m:r>
          <m:rPr>
            <m:sty m:val="p"/>
          </m:rPr>
          <m:t>,</m:t>
        </m:r>
        <m:r>
          <m:t>0</m:t>
        </m:r>
        <m:r>
          <m:rPr>
            <m:sty m:val="p"/>
          </m:rPr>
          <m:t>,</m:t>
        </m:r>
        <m:r>
          <m:t>1</m:t>
        </m:r>
      </m:oMath>
      <w:r>
        <w:rPr>
          <w:rFonts w:hint="eastAsia"/>
        </w:rPr>
        <w:t xml:space="preserve">，每个轨道态还可取</w:t>
      </w:r>
      <w:r>
        <w:t xml:space="preserve"> </w:t>
      </w:r>
      <m:oMath>
        <m:sSub>
          <m:e>
            <m:r>
              <m:t>m</m:t>
            </m:r>
          </m:e>
          <m:sub>
            <m:r>
              <m:t>s</m:t>
            </m:r>
          </m:sub>
        </m:sSub>
        <m:r>
          <m:rPr>
            <m:sty m:val="p"/>
          </m:rPr>
          <m:t>=</m:t>
        </m:r>
        <m:r>
          <m:rPr>
            <m:sty m:val="p"/>
          </m:rPr>
          <m:t>±</m:t>
        </m:r>
        <m:f>
          <m:fPr>
            <m:type m:val="bar"/>
          </m:fPr>
          <m:num>
            <m:r>
              <m:t>1</m:t>
            </m:r>
          </m:num>
          <m:den>
            <m:r>
              <m:t>2</m:t>
            </m:r>
          </m:den>
        </m:f>
      </m:oMath>
      <w:r>
        <w:rPr>
          <w:rFonts w:hint="eastAsia"/>
        </w:rPr>
        <w:t xml:space="preserve">。对</w:t>
      </w:r>
      <w:r>
        <w:t xml:space="preserve"> </w:t>
      </w:r>
      <m:oMath>
        <m:sSup>
          <m:e>
            <m:r>
              <m:t>p</m:t>
            </m:r>
          </m:e>
          <m:sup>
            <m:r>
              <m:t>2</m:t>
            </m:r>
          </m:sup>
        </m:sSup>
      </m:oMath>
      <w:r>
        <w:t xml:space="preserve"> </w:t>
      </w:r>
      <w:r>
        <w:rPr>
          <w:rFonts w:hint="eastAsia"/>
        </w:rPr>
        <w:t xml:space="preserve">组态，允许的原子项包括</w:t>
      </w:r>
    </w:p>
    <w:p>
      <w:pPr>
        <w:pStyle w:val="BodyText"/>
      </w:pPr>
      <m:oMathPara>
        <m:oMathParaPr>
          <m:jc m:val="center"/>
        </m:oMathParaPr>
        <m:oMath>
          <m:sSup>
            <m:e>
              <m:r>
                <m:t>​</m:t>
              </m:r>
            </m:e>
            <m:sup>
              <m:r>
                <m:t>3</m:t>
              </m:r>
            </m:sup>
          </m:sSup>
          <m:r>
            <m:t>P</m:t>
          </m:r>
          <m:r>
            <m:rPr>
              <m:sty m:val="p"/>
            </m:rPr>
            <m:t>,</m:t>
          </m:r>
          <m:r>
            <m:t> </m:t>
          </m:r>
          <m:sSup>
            <m:e>
              <m:r>
                <m:t>​</m:t>
              </m:r>
            </m:e>
            <m:sup>
              <m:r>
                <m:t>1</m:t>
              </m:r>
            </m:sup>
          </m:sSup>
          <m:r>
            <m:t>D</m:t>
          </m:r>
          <m:r>
            <m:rPr>
              <m:sty m:val="p"/>
            </m:rPr>
            <m:t>,</m:t>
          </m:r>
          <m:r>
            <m:t> </m:t>
          </m:r>
          <m:sSup>
            <m:e>
              <m:r>
                <m:t>​</m:t>
              </m:r>
            </m:e>
            <m:sup>
              <m:r>
                <m:t>1</m:t>
              </m:r>
            </m:sup>
          </m:sSup>
          <m:r>
            <m:t>S</m:t>
          </m:r>
          <m:r>
            <m:rPr>
              <m:sty m:val="p"/>
            </m:rPr>
            <m:t>.</m:t>
          </m:r>
        </m:oMath>
      </m:oMathPara>
    </w:p>
    <w:p>
      <w:pPr>
        <w:pStyle w:val="FirstParagraph"/>
      </w:pPr>
      <w:r>
        <w:rPr>
          <w:rFonts w:hint="eastAsia"/>
        </w:rPr>
        <w:t xml:space="preserve">请用泡利不相容原理和洪特规则回答：</w:t>
      </w:r>
    </w:p>
    <w:p>
      <w:pPr>
        <w:numPr>
          <w:ilvl w:val="0"/>
          <w:numId w:val="1002"/>
        </w:numPr>
      </w:pPr>
      <w:r>
        <w:rPr>
          <w:rFonts w:hint="eastAsia"/>
        </w:rPr>
        <w:t xml:space="preserve">为什么两个</w:t>
      </w:r>
      <w:r>
        <w:t xml:space="preserve"> </w:t>
      </w:r>
      <m:oMath>
        <m:r>
          <m:t>2</m:t>
        </m:r>
        <m:r>
          <m:t>p</m:t>
        </m:r>
      </m:oMath>
      <w:r>
        <w:t xml:space="preserve"> </w:t>
      </w:r>
      <w:r>
        <w:rPr>
          <w:rFonts w:hint="eastAsia"/>
        </w:rPr>
        <w:t xml:space="preserve">电子不能具有完全相同的四个量子数？</w:t>
      </w:r>
    </w:p>
    <w:p>
      <w:pPr>
        <w:numPr>
          <w:ilvl w:val="0"/>
          <w:numId w:val="1002"/>
        </w:numPr>
      </w:pPr>
      <w:r>
        <w:rPr>
          <w:rFonts w:hint="eastAsia"/>
        </w:rPr>
        <w:t xml:space="preserve">碳原子基态为什么优先取三重态而不是单重态？</w:t>
      </w:r>
    </w:p>
    <w:p>
      <w:pPr>
        <w:numPr>
          <w:ilvl w:val="0"/>
          <w:numId w:val="1002"/>
        </w:numPr>
      </w:pPr>
      <w:r>
        <w:rPr>
          <w:rFonts w:hint="eastAsia"/>
        </w:rPr>
        <w:t xml:space="preserve">确定碳原子基态的光谱项符号</w:t>
      </w:r>
      <w:r>
        <w:t xml:space="preserve"> </w:t>
      </w:r>
      <m:oMath>
        <m:sSup>
          <m:e>
            <m:r>
              <m:t>​</m:t>
            </m:r>
          </m:e>
          <m:sup>
            <m:r>
              <m:t>2</m:t>
            </m:r>
            <m:r>
              <m:t>S</m:t>
            </m:r>
            <m:r>
              <m:rPr>
                <m:sty m:val="p"/>
              </m:rPr>
              <m:t>+</m:t>
            </m:r>
            <m:r>
              <m:t>1</m:t>
            </m:r>
          </m:sup>
        </m:sSup>
        <m:sSub>
          <m:e>
            <m:r>
              <m:t>L</m:t>
            </m:r>
          </m:e>
          <m:sub>
            <m:r>
              <m:t>J</m:t>
            </m:r>
          </m:sub>
        </m:sSub>
      </m:oMath>
      <w:r>
        <w:t xml:space="preserve">。</w:t>
      </w:r>
    </w:p>
    <w:p>
      <w:pPr>
        <w:numPr>
          <w:ilvl w:val="0"/>
          <w:numId w:val="1002"/>
        </w:numPr>
      </w:pPr>
      <w:r>
        <w:rPr>
          <w:rFonts w:hint="eastAsia"/>
        </w:rPr>
        <w:t xml:space="preserve">用物理图像解释</w:t>
      </w:r>
      <w:r>
        <w:rPr>
          <w:rFonts w:hint="eastAsia"/>
        </w:rPr>
        <w:t xml:space="preserve">“最大自旋态能量较低”</w:t>
      </w:r>
      <w:r>
        <w:rPr>
          <w:rFonts w:hint="eastAsia"/>
        </w:rPr>
        <w:t xml:space="preserve">的原因。</w:t>
      </w:r>
    </w:p>
    <w:p>
      <w:pPr>
        <w:pStyle w:val="FirstParagraph"/>
      </w:pPr>
      <w:r>
        <w:rPr>
          <w:rFonts w:hint="eastAsia"/>
          <w:b/>
          <w:bCs/>
        </w:rPr>
        <w:t xml:space="preserve">答案。</w:t>
      </w:r>
    </w:p>
    <w:p>
      <w:pPr>
        <w:pStyle w:val="BodyText"/>
      </w:pPr>
      <w:r>
        <w:rPr>
          <w:rFonts w:hint="eastAsia"/>
        </w:rPr>
        <w:t xml:space="preserve">泡利不相容原理指出，在同一个原子中，不可能有两个电子具有完全相同的四个量子数</w:t>
      </w:r>
      <w:r>
        <w:t xml:space="preserve"> </w:t>
      </w:r>
      <m:oMath>
        <m:r>
          <m:rPr>
            <m:sty m:val="p"/>
          </m:rPr>
          <m:t>(</m:t>
        </m:r>
        <m:r>
          <m:t>n</m:t>
        </m:r>
        <m:r>
          <m:rPr>
            <m:sty m:val="p"/>
          </m:rPr>
          <m:t>,</m:t>
        </m:r>
        <m:r>
          <m:t>l</m:t>
        </m:r>
        <m:r>
          <m:rPr>
            <m:sty m:val="p"/>
          </m:rPr>
          <m:t>,</m:t>
        </m:r>
        <m:sSub>
          <m:e>
            <m:r>
              <m:t>m</m:t>
            </m:r>
          </m:e>
          <m:sub>
            <m:r>
              <m:t>l</m:t>
            </m:r>
          </m:sub>
        </m:sSub>
        <m:r>
          <m:rPr>
            <m:sty m:val="p"/>
          </m:rPr>
          <m:t>,</m:t>
        </m:r>
        <m:sSub>
          <m:e>
            <m:r>
              <m:t>m</m:t>
            </m:r>
          </m:e>
          <m:sub>
            <m:r>
              <m:t>s</m:t>
            </m:r>
          </m:sub>
        </m:sSub>
        <m:r>
          <m:rPr>
            <m:sty m:val="p"/>
          </m:rPr>
          <m:t>)</m:t>
        </m:r>
      </m:oMath>
      <w:r>
        <w:rPr>
          <w:rFonts w:hint="eastAsia"/>
        </w:rPr>
        <w:t xml:space="preserve">。因此两个</w:t>
      </w:r>
      <w:r>
        <w:t xml:space="preserve"> </w:t>
      </w:r>
      <m:oMath>
        <m:r>
          <m:t>2</m:t>
        </m:r>
        <m:r>
          <m:t>p</m:t>
        </m:r>
      </m:oMath>
      <w:r>
        <w:t xml:space="preserve"> </w:t>
      </w:r>
      <w:r>
        <w:rPr>
          <w:rFonts w:hint="eastAsia"/>
        </w:rPr>
        <w:t xml:space="preserve">电子虽然有相同的</w:t>
      </w:r>
      <w:r>
        <w:t xml:space="preserve"> </w:t>
      </w:r>
      <m:oMath>
        <m:r>
          <m:t>n</m:t>
        </m:r>
        <m:r>
          <m:rPr>
            <m:sty m:val="p"/>
          </m:rPr>
          <m:t>=</m:t>
        </m:r>
        <m:r>
          <m:t>2</m:t>
        </m:r>
      </m:oMath>
      <w:r>
        <w:t xml:space="preserve"> </w:t>
      </w:r>
      <w:r>
        <w:rPr>
          <w:rFonts w:hint="eastAsia"/>
        </w:rPr>
        <w:t xml:space="preserve">和</w:t>
      </w:r>
      <w:r>
        <w:t xml:space="preserve"> </w:t>
      </w:r>
      <m:oMath>
        <m:r>
          <m:t>l</m:t>
        </m:r>
        <m:r>
          <m:rPr>
            <m:sty m:val="p"/>
          </m:rPr>
          <m:t>=</m:t>
        </m:r>
        <m:r>
          <m:t>1</m:t>
        </m:r>
      </m:oMath>
      <w:r>
        <w:rPr>
          <w:rFonts w:hint="eastAsia"/>
        </w:rPr>
        <w:t xml:space="preserve">，但它们的</w:t>
      </w:r>
      <w:r>
        <w:t xml:space="preserve"> </w:t>
      </w:r>
      <m:oMath>
        <m:sSub>
          <m:e>
            <m:r>
              <m:t>m</m:t>
            </m:r>
          </m:e>
          <m:sub>
            <m:r>
              <m:t>l</m:t>
            </m:r>
          </m:sub>
        </m:sSub>
      </m:oMath>
      <w:r>
        <w:t xml:space="preserve"> </w:t>
      </w:r>
      <w:r>
        <w:rPr>
          <w:rFonts w:hint="eastAsia"/>
        </w:rPr>
        <w:t xml:space="preserve">或</w:t>
      </w:r>
      <w:r>
        <w:t xml:space="preserve"> </w:t>
      </w:r>
      <m:oMath>
        <m:sSub>
          <m:e>
            <m:r>
              <m:t>m</m:t>
            </m:r>
          </m:e>
          <m:sub>
            <m:r>
              <m:t>s</m:t>
            </m:r>
          </m:sub>
        </m:sSub>
      </m:oMath>
      <w:r>
        <w:t xml:space="preserve"> </w:t>
      </w:r>
      <w:r>
        <w:rPr>
          <w:rFonts w:hint="eastAsia"/>
        </w:rPr>
        <w:t xml:space="preserve">至少必须有一个不同。</w:t>
      </w:r>
    </w:p>
    <w:p>
      <w:pPr>
        <w:pStyle w:val="BodyText"/>
      </w:pPr>
      <w:r>
        <w:rPr>
          <w:rFonts w:hint="eastAsia"/>
        </w:rPr>
        <w:t xml:space="preserve">根据洪特第一规则，在同一电子组态中，总自旋</w:t>
      </w:r>
      <w:r>
        <w:t xml:space="preserve"> </w:t>
      </w:r>
      <m:oMath>
        <m:r>
          <m:t>S</m:t>
        </m:r>
      </m:oMath>
      <w:r>
        <w:t xml:space="preserve"> </w:t>
      </w:r>
      <w:r>
        <w:rPr>
          <w:rFonts w:hint="eastAsia"/>
        </w:rPr>
        <w:t xml:space="preserve">最大的原子态能量最低。对</w:t>
      </w:r>
      <w:r>
        <w:t xml:space="preserve"> </w:t>
      </w:r>
      <m:oMath>
        <m:sSup>
          <m:e>
            <m:r>
              <m:t>p</m:t>
            </m:r>
          </m:e>
          <m:sup>
            <m:r>
              <m:t>2</m:t>
            </m:r>
          </m:sup>
        </m:sSup>
      </m:oMath>
      <w:r>
        <w:t xml:space="preserve"> </w:t>
      </w:r>
      <w:r>
        <w:rPr>
          <w:rFonts w:hint="eastAsia"/>
        </w:rPr>
        <w:t xml:space="preserve">组态，两个电子自旋平行时</w:t>
      </w:r>
    </w:p>
    <w:p>
      <w:pPr>
        <w:pStyle w:val="BodyText"/>
      </w:pPr>
      <m:oMathPara>
        <m:oMathParaPr>
          <m:jc m:val="center"/>
        </m:oMathParaPr>
        <m:oMath>
          <m:r>
            <m:t>S</m:t>
          </m:r>
          <m:r>
            <m:rPr>
              <m:sty m:val="p"/>
            </m:rPr>
            <m:t>=</m:t>
          </m:r>
          <m:r>
            <m:t>1</m:t>
          </m:r>
          <m:r>
            <m:rPr>
              <m:sty m:val="p"/>
            </m:rPr>
            <m:t>,</m:t>
          </m:r>
          <m:r>
            <m:t>  </m:t>
          </m:r>
          <m:r>
            <m:t>2</m:t>
          </m:r>
          <m:r>
            <m:t>S</m:t>
          </m:r>
          <m:r>
            <m:rPr>
              <m:sty m:val="p"/>
            </m:rPr>
            <m:t>+</m:t>
          </m:r>
          <m:r>
            <m:t>1</m:t>
          </m:r>
          <m:r>
            <m:rPr>
              <m:sty m:val="p"/>
            </m:rPr>
            <m:t>=</m:t>
          </m:r>
          <m:r>
            <m:t>3</m:t>
          </m:r>
          <m:r>
            <m:rPr>
              <m:sty m:val="p"/>
            </m:rPr>
            <m:t>,</m:t>
          </m:r>
        </m:oMath>
      </m:oMathPara>
    </w:p>
    <w:p>
      <w:pPr>
        <w:pStyle w:val="FirstParagraph"/>
      </w:pPr>
      <w:r>
        <w:rPr>
          <w:rFonts w:hint="eastAsia"/>
        </w:rPr>
        <w:t xml:space="preserve">因此应优先选择三重态。在题目给出的允许项中，三重态只有</w:t>
      </w:r>
    </w:p>
    <w:p>
      <w:pPr>
        <w:pStyle w:val="BodyText"/>
      </w:pPr>
      <m:oMathPara>
        <m:oMathParaPr>
          <m:jc m:val="center"/>
        </m:oMathParaPr>
        <m:oMath>
          <m:sSup>
            <m:e>
              <m:r>
                <m:t>​</m:t>
              </m:r>
            </m:e>
            <m:sup>
              <m:r>
                <m:t>3</m:t>
              </m:r>
            </m:sup>
          </m:sSup>
          <m:r>
            <m:t>P</m:t>
          </m:r>
          <m:r>
            <m:rPr>
              <m:sty m:val="p"/>
            </m:rPr>
            <m:t>.</m:t>
          </m:r>
        </m:oMath>
      </m:oMathPara>
    </w:p>
    <w:p>
      <w:pPr>
        <w:pStyle w:val="FirstParagraph"/>
      </w:pPr>
      <w:r>
        <w:rPr>
          <w:rFonts w:hint="eastAsia"/>
        </w:rPr>
        <w:t xml:space="preserve">这说明</w:t>
      </w:r>
    </w:p>
    <w:p>
      <w:pPr>
        <w:pStyle w:val="BodyText"/>
      </w:pPr>
      <m:oMathPara>
        <m:oMathParaPr>
          <m:jc m:val="center"/>
        </m:oMathParaPr>
        <m:oMath>
          <m:r>
            <m:t>S</m:t>
          </m:r>
          <m:r>
            <m:rPr>
              <m:sty m:val="p"/>
            </m:rPr>
            <m:t>=</m:t>
          </m:r>
          <m:r>
            <m:t>1</m:t>
          </m:r>
          <m:r>
            <m:rPr>
              <m:sty m:val="p"/>
            </m:rPr>
            <m:t>,</m:t>
          </m:r>
          <m:r>
            <m:t>  </m:t>
          </m:r>
          <m:r>
            <m:t>L</m:t>
          </m:r>
          <m:r>
            <m:rPr>
              <m:sty m:val="p"/>
            </m:rPr>
            <m:t>=</m:t>
          </m:r>
          <m:r>
            <m:t>1</m:t>
          </m:r>
          <m:r>
            <m:rPr>
              <m:sty m:val="p"/>
            </m:rPr>
            <m:t>.</m:t>
          </m:r>
        </m:oMath>
      </m:oMathPara>
    </w:p>
    <w:p>
      <w:pPr>
        <w:pStyle w:val="FirstParagraph"/>
      </w:pPr>
      <w:r>
        <w:rPr>
          <w:rFonts w:hint="eastAsia"/>
        </w:rPr>
        <w:t xml:space="preserve">碳原子</w:t>
      </w:r>
      <w:r>
        <w:t xml:space="preserve"> </w:t>
      </w:r>
      <m:oMath>
        <m:r>
          <m:t>2</m:t>
        </m:r>
        <m:sSup>
          <m:e>
            <m:r>
              <m:t>p</m:t>
            </m:r>
          </m:e>
          <m:sup>
            <m:r>
              <m:t>2</m:t>
            </m:r>
          </m:sup>
        </m:sSup>
      </m:oMath>
      <w:r>
        <w:t xml:space="preserve"> </w:t>
      </w:r>
      <w:r>
        <w:rPr>
          <w:rFonts w:hint="eastAsia"/>
        </w:rPr>
        <w:t xml:space="preserve">小于半满壳层</w:t>
      </w:r>
      <w:r>
        <w:t xml:space="preserve"> </w:t>
      </w:r>
      <m:oMath>
        <m:sSup>
          <m:e>
            <m:r>
              <m:t>p</m:t>
            </m:r>
          </m:e>
          <m:sup>
            <m:r>
              <m:t>3</m:t>
            </m:r>
          </m:sup>
        </m:sSup>
      </m:oMath>
      <w:r>
        <w:rPr>
          <w:rFonts w:hint="eastAsia"/>
        </w:rPr>
        <w:t xml:space="preserve">，根据洪特第三规则，小于半满时取最小的</w:t>
      </w:r>
      <w:r>
        <w:t xml:space="preserve"> </w:t>
      </w:r>
      <m:oMath>
        <m:r>
          <m:t>J</m:t>
        </m:r>
      </m:oMath>
      <w:r>
        <w:rPr>
          <w:rFonts w:hint="eastAsia"/>
        </w:rPr>
        <w:t xml:space="preserve">：</w:t>
      </w:r>
    </w:p>
    <w:p>
      <w:pPr>
        <w:pStyle w:val="BodyText"/>
      </w:pPr>
      <m:oMathPara>
        <m:oMathParaPr>
          <m:jc m:val="center"/>
        </m:oMathParaPr>
        <m:oMath>
          <m:r>
            <m:t>J</m:t>
          </m:r>
          <m:r>
            <m:rPr>
              <m:sty m:val="p"/>
            </m:rPr>
            <m:t>=</m:t>
          </m:r>
          <m:r>
            <m:rPr>
              <m:sty m:val="p"/>
            </m:rPr>
            <m:t>|</m:t>
          </m:r>
          <m:r>
            <m:t>L</m:t>
          </m:r>
          <m:r>
            <m:rPr>
              <m:sty m:val="p"/>
            </m:rPr>
            <m:t>−</m:t>
          </m:r>
          <m:r>
            <m:t>S</m:t>
          </m:r>
          <m:r>
            <m:rPr>
              <m:sty m:val="p"/>
            </m:rPr>
            <m:t>|</m:t>
          </m:r>
          <m:r>
            <m:rPr>
              <m:sty m:val="p"/>
            </m:rPr>
            <m:t>=</m:t>
          </m:r>
          <m:r>
            <m:rPr>
              <m:sty m:val="p"/>
            </m:rPr>
            <m:t>|</m:t>
          </m:r>
          <m:r>
            <m:t>1</m:t>
          </m:r>
          <m:r>
            <m:rPr>
              <m:sty m:val="p"/>
            </m:rPr>
            <m:t>−</m:t>
          </m:r>
          <m:r>
            <m:t>1</m:t>
          </m:r>
          <m:r>
            <m:rPr>
              <m:sty m:val="p"/>
            </m:rPr>
            <m:t>|</m:t>
          </m:r>
          <m:r>
            <m:rPr>
              <m:sty m:val="p"/>
            </m:rPr>
            <m:t>=</m:t>
          </m:r>
          <m:r>
            <m:t>0</m:t>
          </m:r>
          <m:r>
            <m:rPr>
              <m:sty m:val="p"/>
            </m:rPr>
            <m:t>.</m:t>
          </m:r>
        </m:oMath>
      </m:oMathPara>
    </w:p>
    <w:p>
      <w:pPr>
        <w:pStyle w:val="FirstParagraph"/>
      </w:pPr>
      <w:r>
        <w:rPr>
          <w:rFonts w:hint="eastAsia"/>
        </w:rPr>
        <w:t xml:space="preserve">所以碳原子基态为</w:t>
      </w:r>
    </w:p>
    <w:p>
      <w:pPr>
        <w:pStyle w:val="BodyText"/>
      </w:pPr>
      <m:oMathPara>
        <m:oMathParaPr>
          <m:jc m:val="center"/>
        </m:oMathParaPr>
        <m:oMath>
          <m:borderBox>
            <m:e>
              <m:sSup>
                <m:e>
                  <m:r>
                    <m:t>​</m:t>
                  </m:r>
                </m:e>
                <m:sup>
                  <m:r>
                    <m:t>3</m:t>
                  </m:r>
                </m:sup>
              </m:sSup>
              <m:sSub>
                <m:e>
                  <m:r>
                    <m:t>P</m:t>
                  </m:r>
                </m:e>
                <m:sub>
                  <m:r>
                    <m:t>0</m:t>
                  </m:r>
                </m:sub>
              </m:sSub>
            </m:e>
          </m:borderBox>
          <m:r>
            <m:rPr>
              <m:sty m:val="p"/>
            </m:rPr>
            <m:t>.</m:t>
          </m:r>
        </m:oMath>
      </m:oMathPara>
    </w:p>
    <w:p>
      <w:pPr>
        <w:pStyle w:val="FirstParagraph"/>
      </w:pPr>
      <w:r>
        <w:rPr>
          <w:rFonts w:hint="eastAsia"/>
        </w:rPr>
        <w:t xml:space="preserve">最大自旋态能量较低的物理图像是：电子是费米子，总波函数交换反对称。若两个电子自旋平行，自旋部分交换对称，则空间部分必须交换反对称。反对称空间波函数使两个电子出现在同一空间位置附近的概率降低，从而减小电子之间的库仑排斥能。因此，在同一组态中，自旋平行的三重态通常比对应的单重态能量低。</w:t>
      </w:r>
    </w:p>
    <w:p>
      <w:pPr>
        <w:pStyle w:val="BodyText"/>
      </w:pPr>
      <w:r>
        <w:rPr>
          <w:rFonts w:hint="eastAsia"/>
          <w:b/>
          <w:bCs/>
        </w:rPr>
        <w:t xml:space="preserve">说明。</w:t>
      </w:r>
    </w:p>
    <w:p>
      <w:pPr>
        <w:pStyle w:val="BodyText"/>
      </w:pPr>
      <w:r>
        <w:rPr>
          <w:rFonts w:hint="eastAsia"/>
        </w:rPr>
        <w:t xml:space="preserve">这道题的重点不是只背洪特规则，而是说明规则背后的物理原因。两个电子是全同费米子，总波函数要满足交换反对称。自旋平行时，空间波函数的对称性会使两个电子相互靠近的概率减小，因此库仑排斥能较小，三重态能量较低。</w:t>
      </w:r>
    </w:p>
    <w:bookmarkEnd w:id="10"/>
    <w:bookmarkStart w:id="11" w:name="题目三x-射线连续谱特征谱与莫塞莱定律简答题"/>
    <w:p>
      <w:pPr>
        <w:pStyle w:val="Heading1"/>
      </w:pPr>
      <w:r>
        <w:rPr>
          <w:rFonts w:hint="eastAsia"/>
        </w:rPr>
        <w:t xml:space="preserve">题目三：X</w:t>
      </w:r>
      <w:r>
        <w:t xml:space="preserve"> </w:t>
      </w:r>
      <w:r>
        <w:rPr>
          <w:rFonts w:hint="eastAsia"/>
        </w:rPr>
        <w:t xml:space="preserve">射线连续谱、特征谱与莫塞莱定律（简答题）</w:t>
      </w:r>
    </w:p>
    <w:p>
      <w:pPr>
        <w:pStyle w:val="FirstParagraph"/>
      </w:pPr>
      <w:r>
        <w:rPr>
          <w:rFonts w:hint="eastAsia"/>
          <w:b/>
          <w:bCs/>
        </w:rPr>
        <w:t xml:space="preserve">题目。</w:t>
      </w:r>
      <w:r>
        <w:t xml:space="preserve"> </w:t>
      </w:r>
      <w:r>
        <w:rPr>
          <w:rFonts w:hint="eastAsia"/>
        </w:rPr>
        <w:t xml:space="preserve">在</w:t>
      </w:r>
      <w:r>
        <w:t xml:space="preserve"> X </w:t>
      </w:r>
      <w:r>
        <w:rPr>
          <w:rFonts w:hint="eastAsia"/>
        </w:rPr>
        <w:t xml:space="preserve">射线管中，高速电子经电压</w:t>
      </w:r>
      <w:r>
        <w:t xml:space="preserve"> </w:t>
      </w:r>
      <m:oMath>
        <m:r>
          <m:t>U</m:t>
        </m:r>
      </m:oMath>
      <w:r>
        <w:t xml:space="preserve"> </w:t>
      </w:r>
      <w:r>
        <w:rPr>
          <w:rFonts w:hint="eastAsia"/>
        </w:rPr>
        <w:t xml:space="preserve">加速后轰击金属靶，产生</w:t>
      </w:r>
      <w:r>
        <w:t xml:space="preserve"> X </w:t>
      </w:r>
      <w:r>
        <w:rPr>
          <w:rFonts w:hint="eastAsia"/>
        </w:rPr>
        <w:t xml:space="preserve">射线。实验上观察到：谱中既有连续谱，也有若干由靶元素决定的窄线；连续谱存在短波限</w:t>
      </w:r>
      <w:r>
        <w:t xml:space="preserve"> </w:t>
      </w:r>
      <m:oMath>
        <m:sSub>
          <m:e>
            <m:r>
              <m:t>λ</m:t>
            </m:r>
          </m:e>
          <m:sub>
            <m:r>
              <m:rPr>
                <m:sty m:val="p"/>
              </m:rPr>
              <m:t>min</m:t>
            </m:r>
          </m:sub>
        </m:sSub>
      </m:oMath>
      <w:r>
        <w:t xml:space="preserve">。</w:t>
      </w:r>
    </w:p>
    <w:p>
      <w:pPr>
        <w:numPr>
          <w:ilvl w:val="0"/>
          <w:numId w:val="1003"/>
        </w:numPr>
      </w:pPr>
      <w:r>
        <w:rPr>
          <w:rFonts w:hint="eastAsia"/>
        </w:rPr>
        <w:t xml:space="preserve">说明连续谱和特征谱分别来自什么物理过程。</w:t>
      </w:r>
    </w:p>
    <w:p>
      <w:pPr>
        <w:numPr>
          <w:ilvl w:val="0"/>
          <w:numId w:val="1003"/>
        </w:numPr>
      </w:pPr>
      <w:r>
        <w:rPr>
          <w:rFonts w:hint="eastAsia"/>
        </w:rPr>
        <w:t xml:space="preserve">从能量守恒推出短波限公式</w:t>
      </w:r>
      <w:r>
        <w:t xml:space="preserve"> </w:t>
      </w:r>
      <m:oMath>
        <m:sSub>
          <m:e>
            <m:r>
              <m:t>λ</m:t>
            </m:r>
          </m:e>
          <m:sub>
            <m:r>
              <m:rPr>
                <m:sty m:val="p"/>
              </m:rPr>
              <m:t>min</m:t>
            </m:r>
          </m:sub>
        </m:sSub>
        <m:r>
          <m:rPr>
            <m:sty m:val="p"/>
          </m:rPr>
          <m:t>=</m:t>
        </m:r>
        <m:r>
          <m:t>h</m:t>
        </m:r>
        <m:r>
          <m:t>c</m:t>
        </m:r>
        <m:r>
          <m:rPr>
            <m:sty m:val="p"/>
          </m:rPr>
          <m:t>/</m:t>
        </m:r>
        <m:r>
          <m:rPr>
            <m:sty m:val="p"/>
          </m:rPr>
          <m:t>(</m:t>
        </m:r>
        <m:r>
          <m:t>e</m:t>
        </m:r>
        <m:r>
          <m:t>U</m:t>
        </m:r>
        <m:r>
          <m:rPr>
            <m:sty m:val="p"/>
          </m:rPr>
          <m:t>)</m:t>
        </m:r>
      </m:oMath>
      <w:r>
        <w:rPr>
          <w:rFonts w:hint="eastAsia"/>
        </w:rPr>
        <w:t xml:space="preserve">，并解释为什么它与靶材料无关。</w:t>
      </w:r>
    </w:p>
    <w:p>
      <w:pPr>
        <w:numPr>
          <w:ilvl w:val="0"/>
          <w:numId w:val="1003"/>
        </w:numPr>
      </w:pPr>
      <w:r>
        <w:rPr>
          <w:rFonts w:hint="eastAsia"/>
        </w:rPr>
        <w:t xml:space="preserve">若保持靶材料不变而增大</w:t>
      </w:r>
      <w:r>
        <w:t xml:space="preserve"> </w:t>
      </w:r>
      <m:oMath>
        <m:r>
          <m:t>U</m:t>
        </m:r>
      </m:oMath>
      <w:r>
        <w:rPr>
          <w:rFonts w:hint="eastAsia"/>
        </w:rPr>
        <w:t xml:space="preserve">，连续谱短波限和特征谱峰位分别如何变化？</w:t>
      </w:r>
    </w:p>
    <w:p>
      <w:pPr>
        <w:numPr>
          <w:ilvl w:val="0"/>
          <w:numId w:val="1003"/>
        </w:numPr>
      </w:pPr>
      <w:r>
        <w:rPr>
          <w:rFonts w:hint="eastAsia"/>
        </w:rPr>
        <w:t xml:space="preserve">以</w:t>
      </w:r>
      <w:r>
        <w:t xml:space="preserve"> </w:t>
      </w:r>
      <m:oMath>
        <m:sSub>
          <m:e>
            <m:r>
              <m:t>K</m:t>
            </m:r>
          </m:e>
          <m:sub>
            <m:r>
              <m:t>α</m:t>
            </m:r>
          </m:sub>
        </m:sSub>
      </m:oMath>
      <w:r>
        <w:t xml:space="preserve"> </w:t>
      </w:r>
      <w:r>
        <w:rPr>
          <w:rFonts w:hint="eastAsia"/>
        </w:rPr>
        <w:t xml:space="preserve">线为例，说明莫塞莱定律为什么支持</w:t>
      </w:r>
      <w:r>
        <w:rPr>
          <w:rFonts w:hint="eastAsia"/>
        </w:rPr>
        <w:t xml:space="preserve">“原子序数等于核电荷数”</w:t>
      </w:r>
      <w:r>
        <w:rPr>
          <w:rFonts w:hint="eastAsia"/>
        </w:rPr>
        <w:t xml:space="preserve">的观点。</w:t>
      </w:r>
    </w:p>
    <w:p>
      <w:pPr>
        <w:numPr>
          <w:ilvl w:val="0"/>
          <w:numId w:val="1003"/>
        </w:numPr>
      </w:pPr>
      <w:r>
        <w:rPr>
          <w:rFonts w:hint="eastAsia"/>
        </w:rPr>
        <w:t xml:space="preserve">为什么产生</w:t>
      </w:r>
      <w:r>
        <w:t xml:space="preserve"> </w:t>
      </w:r>
      <m:oMath>
        <m:r>
          <m:t>K</m:t>
        </m:r>
      </m:oMath>
      <w:r>
        <w:t xml:space="preserve"> </w:t>
      </w:r>
      <w:r>
        <w:rPr>
          <w:rFonts w:hint="eastAsia"/>
        </w:rPr>
        <w:t xml:space="preserve">系特征</w:t>
      </w:r>
      <w:r>
        <w:t xml:space="preserve"> X </w:t>
      </w:r>
      <w:r>
        <w:rPr>
          <w:rFonts w:hint="eastAsia"/>
        </w:rPr>
        <w:t xml:space="preserve">射线需要一个阈能，而且该阈能大于</w:t>
      </w:r>
      <w:r>
        <w:t xml:space="preserve"> </w:t>
      </w:r>
      <m:oMath>
        <m:sSub>
          <m:e>
            <m:r>
              <m:t>K</m:t>
            </m:r>
          </m:e>
          <m:sub>
            <m:r>
              <m:t>α</m:t>
            </m:r>
          </m:sub>
        </m:sSub>
      </m:oMath>
      <w:r>
        <w:t xml:space="preserve"> </w:t>
      </w:r>
      <w:r>
        <w:rPr>
          <w:rFonts w:hint="eastAsia"/>
        </w:rPr>
        <w:t xml:space="preserve">光子的能量？</w:t>
      </w:r>
    </w:p>
    <w:p>
      <w:pPr>
        <w:pStyle w:val="FirstParagraph"/>
      </w:pPr>
      <w:r>
        <w:rPr>
          <w:rFonts w:hint="eastAsia"/>
          <w:b/>
          <w:bCs/>
        </w:rPr>
        <w:t xml:space="preserve">答案。</w:t>
      </w:r>
    </w:p>
    <w:p>
      <w:pPr>
        <w:pStyle w:val="BodyText"/>
      </w:pPr>
      <w:r>
        <w:rPr>
          <w:rFonts w:hint="eastAsia"/>
        </w:rPr>
        <w:t xml:space="preserve">连续谱来自轫致辐射。入射电子在靶核附近受到强库仑场作用而减速或偏转，损失的动能以</w:t>
      </w:r>
      <w:r>
        <w:t xml:space="preserve"> X </w:t>
      </w:r>
      <w:r>
        <w:rPr>
          <w:rFonts w:hint="eastAsia"/>
        </w:rPr>
        <w:t xml:space="preserve">射线光子的形式辐射出来。由于每次碰撞中电子损失的能量可以从很小到接近全部动能连续变化，所以得到连续谱。</w:t>
      </w:r>
    </w:p>
    <w:p>
      <w:pPr>
        <w:pStyle w:val="BodyText"/>
      </w:pPr>
      <w:r>
        <w:rPr>
          <w:rFonts w:hint="eastAsia"/>
        </w:rPr>
        <w:t xml:space="preserve">特征谱来自靶原子内层电子跃迁。入射电子若有足够能量，可以打出内层电子，形成内壳层空穴。随后较外层电子跃迁填补空穴，释放能量为两壳层结合能差的</w:t>
      </w:r>
      <w:r>
        <w:t xml:space="preserve"> X </w:t>
      </w:r>
      <w:r>
        <w:rPr>
          <w:rFonts w:hint="eastAsia"/>
        </w:rPr>
        <w:t xml:space="preserve">射线光子。由于原子内层能级是分立的，所以谱线是窄线；又由于能级由靶元素的核电荷和屏蔽决定，所以峰位由靶材料决定。</w:t>
      </w:r>
    </w:p>
    <w:p>
      <w:pPr>
        <w:pStyle w:val="BodyText"/>
      </w:pPr>
      <w:r>
        <w:rPr>
          <w:rFonts w:hint="eastAsia"/>
        </w:rPr>
        <w:t xml:space="preserve">入射电子经电压</w:t>
      </w:r>
      <w:r>
        <w:t xml:space="preserve"> </w:t>
      </w:r>
      <m:oMath>
        <m:r>
          <m:t>U</m:t>
        </m:r>
      </m:oMath>
      <w:r>
        <w:t xml:space="preserve"> </w:t>
      </w:r>
      <w:r>
        <w:rPr>
          <w:rFonts w:hint="eastAsia"/>
        </w:rPr>
        <w:t xml:space="preserve">加速，最大动能为</w:t>
      </w:r>
    </w:p>
    <w:p>
      <w:pPr>
        <w:pStyle w:val="BodyText"/>
      </w:pPr>
      <m:oMathPara>
        <m:oMathParaPr>
          <m:jc m:val="center"/>
        </m:oMathParaPr>
        <m:oMath>
          <m:sSub>
            <m:e>
              <m:r>
                <m:t>E</m:t>
              </m:r>
            </m:e>
            <m:sub>
              <m:r>
                <m:t>k</m:t>
              </m:r>
            </m:sub>
          </m:sSub>
          <m:r>
            <m:rPr>
              <m:sty m:val="p"/>
            </m:rPr>
            <m:t>=</m:t>
          </m:r>
          <m:r>
            <m:t>e</m:t>
          </m:r>
          <m:r>
            <m:t>U</m:t>
          </m:r>
          <m:r>
            <m:rPr>
              <m:sty m:val="p"/>
            </m:rPr>
            <m:t>.</m:t>
          </m:r>
        </m:oMath>
      </m:oMathPara>
    </w:p>
    <w:p>
      <w:pPr>
        <w:pStyle w:val="FirstParagraph"/>
      </w:pPr>
      <w:r>
        <w:rPr>
          <w:rFonts w:hint="eastAsia"/>
        </w:rPr>
        <w:t xml:space="preserve">若一次相互作用中电子几乎把全部动能转化为一个光子，则光子能量最大：</w:t>
      </w:r>
    </w:p>
    <w:p>
      <w:pPr>
        <w:pStyle w:val="BodyText"/>
      </w:pPr>
      <m:oMathPara>
        <m:oMathParaPr>
          <m:jc m:val="center"/>
        </m:oMathParaPr>
        <m:oMath>
          <m:r>
            <m:t>h</m:t>
          </m:r>
          <m:sSub>
            <m:e>
              <m:r>
                <m:t>ν</m:t>
              </m:r>
            </m:e>
            <m:sub>
              <m:r>
                <m:rPr>
                  <m:sty m:val="p"/>
                </m:rPr>
                <m:t>max</m:t>
              </m:r>
            </m:sub>
          </m:sSub>
          <m:r>
            <m:rPr>
              <m:sty m:val="p"/>
            </m:rPr>
            <m:t>=</m:t>
          </m:r>
          <m:r>
            <m:t>e</m:t>
          </m:r>
          <m:r>
            <m:t>U</m:t>
          </m:r>
          <m:r>
            <m:rPr>
              <m:sty m:val="p"/>
            </m:rPr>
            <m:t>.</m:t>
          </m:r>
        </m:oMath>
      </m:oMathPara>
    </w:p>
    <w:p>
      <w:pPr>
        <w:pStyle w:val="FirstParagraph"/>
      </w:pPr>
      <w:r>
        <w:rPr>
          <w:rFonts w:hint="eastAsia"/>
        </w:rPr>
        <w:t xml:space="preserve">由</w:t>
      </w:r>
      <w:r>
        <w:t xml:space="preserve"> </w:t>
      </w:r>
      <m:oMath>
        <m:r>
          <m:t>ν</m:t>
        </m:r>
        <m:r>
          <m:rPr>
            <m:sty m:val="p"/>
          </m:rPr>
          <m:t>=</m:t>
        </m:r>
        <m:r>
          <m:t>c</m:t>
        </m:r>
        <m:r>
          <m:rPr>
            <m:sty m:val="p"/>
          </m:rPr>
          <m:t>/</m:t>
        </m:r>
        <m:r>
          <m:t>λ</m:t>
        </m:r>
      </m:oMath>
      <w:r>
        <w:t xml:space="preserve"> </w:t>
      </w:r>
      <w:r>
        <w:rPr>
          <w:rFonts w:hint="eastAsia"/>
        </w:rPr>
        <w:t xml:space="preserve">得</w:t>
      </w:r>
    </w:p>
    <w:p>
      <w:pPr>
        <w:pStyle w:val="BodyText"/>
      </w:pPr>
      <m:oMathPara>
        <m:oMathParaPr>
          <m:jc m:val="center"/>
        </m:oMathParaPr>
        <m:oMath>
          <m:borderBox>
            <m:e>
              <m:sSub>
                <m:e>
                  <m:r>
                    <m:t>λ</m:t>
                  </m:r>
                </m:e>
                <m:sub>
                  <m:r>
                    <m:rPr>
                      <m:sty m:val="p"/>
                    </m:rPr>
                    <m:t>min</m:t>
                  </m:r>
                </m:sub>
              </m:sSub>
              <m:r>
                <m:rPr>
                  <m:sty m:val="p"/>
                </m:rPr>
                <m:t>=</m:t>
              </m:r>
              <m:f>
                <m:fPr>
                  <m:type m:val="bar"/>
                </m:fPr>
                <m:num>
                  <m:r>
                    <m:t>h</m:t>
                  </m:r>
                  <m:r>
                    <m:t>c</m:t>
                  </m:r>
                </m:num>
                <m:den>
                  <m:r>
                    <m:t>e</m:t>
                  </m:r>
                  <m:r>
                    <m:t>U</m:t>
                  </m:r>
                </m:den>
              </m:f>
            </m:e>
          </m:borderBox>
          <m:r>
            <m:rPr>
              <m:sty m:val="p"/>
            </m:rPr>
            <m:t>.</m:t>
          </m:r>
        </m:oMath>
      </m:oMathPara>
    </w:p>
    <w:p>
      <w:pPr>
        <w:pStyle w:val="FirstParagraph"/>
      </w:pPr>
      <w:r>
        <w:rPr>
          <w:rFonts w:hint="eastAsia"/>
        </w:rPr>
        <w:t xml:space="preserve">这个极限只用到电子获得的最大动能</w:t>
      </w:r>
      <w:r>
        <w:t xml:space="preserve"> </w:t>
      </w:r>
      <m:oMath>
        <m:r>
          <m:t>e</m:t>
        </m:r>
        <m:r>
          <m:t>U</m:t>
        </m:r>
      </m:oMath>
      <w:r>
        <w:rPr>
          <w:rFonts w:hint="eastAsia"/>
        </w:rPr>
        <w:t xml:space="preserve">，没有用到靶原子的能级，因此与靶材料无关。</w:t>
      </w:r>
    </w:p>
    <w:p>
      <w:pPr>
        <w:pStyle w:val="BodyText"/>
      </w:pPr>
      <w:r>
        <w:rPr>
          <w:rFonts w:hint="eastAsia"/>
        </w:rPr>
        <w:t xml:space="preserve">保持靶材料不变而增大</w:t>
      </w:r>
      <w:r>
        <w:t xml:space="preserve"> </w:t>
      </w:r>
      <m:oMath>
        <m:r>
          <m:t>U</m:t>
        </m:r>
      </m:oMath>
      <w:r>
        <w:t xml:space="preserve"> </w:t>
      </w:r>
      <w:r>
        <w:rPr>
          <w:rFonts w:hint="eastAsia"/>
        </w:rPr>
        <w:t xml:space="preserve">时，</w:t>
      </w:r>
      <m:oMath>
        <m:sSub>
          <m:e>
            <m:r>
              <m:t>λ</m:t>
            </m:r>
          </m:e>
          <m:sub>
            <m:r>
              <m:rPr>
                <m:sty m:val="p"/>
              </m:rPr>
              <m:t>min</m:t>
            </m:r>
          </m:sub>
        </m:sSub>
      </m:oMath>
      <w:r>
        <w:t xml:space="preserve"> </w:t>
      </w:r>
      <w:r>
        <w:rPr>
          <w:rFonts w:hint="eastAsia"/>
        </w:rPr>
        <w:t xml:space="preserve">变小，连续谱向更短波长方向延伸；但特征谱峰位基本不变，因为特征谱能量由靶原子内层能级差决定。增大</w:t>
      </w:r>
      <w:r>
        <w:t xml:space="preserve"> </w:t>
      </w:r>
      <m:oMath>
        <m:r>
          <m:t>U</m:t>
        </m:r>
      </m:oMath>
      <w:r>
        <w:t xml:space="preserve"> </w:t>
      </w:r>
      <w:r>
        <w:rPr>
          <w:rFonts w:hint="eastAsia"/>
        </w:rPr>
        <w:t xml:space="preserve">主要改变是否能激发特征线以及谱线强度，而不是改变特征线的位置。</w:t>
      </w:r>
    </w:p>
    <w:p>
      <w:pPr>
        <w:pStyle w:val="BodyText"/>
      </w:pPr>
      <w:r>
        <w:rPr>
          <w:rFonts w:hint="eastAsia"/>
        </w:rPr>
        <w:t xml:space="preserve">莫塞莱定律表明，对同一线系，例如</w:t>
      </w:r>
      <w:r>
        <w:t xml:space="preserve"> </w:t>
      </w:r>
      <m:oMath>
        <m:sSub>
          <m:e>
            <m:r>
              <m:t>K</m:t>
            </m:r>
          </m:e>
          <m:sub>
            <m:r>
              <m:t>α</m:t>
            </m:r>
          </m:sub>
        </m:sSub>
      </m:oMath>
      <w:r>
        <w:t xml:space="preserve"> </w:t>
      </w:r>
      <w:r>
        <w:rPr>
          <w:rFonts w:hint="eastAsia"/>
        </w:rPr>
        <w:t xml:space="preserve">线，</w:t>
      </w:r>
    </w:p>
    <w:p>
      <w:pPr>
        <w:pStyle w:val="BodyText"/>
      </w:pPr>
      <m:oMathPara>
        <m:oMathParaPr>
          <m:jc m:val="center"/>
        </m:oMathParaPr>
        <m:oMath>
          <m:rad>
            <m:radPr>
              <m:degHide m:val="on"/>
            </m:radPr>
            <m:deg/>
            <m:e>
              <m:r>
                <m:t>ν</m:t>
              </m:r>
            </m:e>
          </m:rad>
          <m:r>
            <m:rPr>
              <m:sty m:val="p"/>
            </m:rPr>
            <m:t>∝</m:t>
          </m:r>
          <m:r>
            <m:t>Z</m:t>
          </m:r>
          <m:r>
            <m:rPr>
              <m:sty m:val="p"/>
            </m:rPr>
            <m:t>−</m:t>
          </m:r>
          <m:r>
            <m:t>σ</m:t>
          </m:r>
          <m:r>
            <m:rPr>
              <m:sty m:val="p"/>
            </m:rPr>
            <m:t>,</m:t>
          </m:r>
        </m:oMath>
      </m:oMathPara>
    </w:p>
    <w:p>
      <w:pPr>
        <w:pStyle w:val="FirstParagraph"/>
      </w:pPr>
      <w:r>
        <w:rPr>
          <w:rFonts w:hint="eastAsia"/>
        </w:rPr>
        <w:t xml:space="preserve">其中</w:t>
      </w:r>
      <w:r>
        <w:t xml:space="preserve"> </w:t>
      </w:r>
      <m:oMath>
        <m:r>
          <m:t>Z</m:t>
        </m:r>
      </m:oMath>
      <w:r>
        <w:t xml:space="preserve"> </w:t>
      </w:r>
      <w:r>
        <w:rPr>
          <w:rFonts w:hint="eastAsia"/>
        </w:rPr>
        <w:t xml:space="preserve">是原子序数，</w:t>
      </w:r>
      <m:oMath>
        <m:r>
          <m:t>σ</m:t>
        </m:r>
      </m:oMath>
      <w:r>
        <w:t xml:space="preserve"> </w:t>
      </w:r>
      <w:r>
        <w:rPr>
          <w:rFonts w:hint="eastAsia"/>
        </w:rPr>
        <w:t xml:space="preserve">是屏蔽常数。也就是说，特征</w:t>
      </w:r>
      <w:r>
        <w:t xml:space="preserve"> X </w:t>
      </w:r>
      <w:r>
        <w:rPr>
          <w:rFonts w:hint="eastAsia"/>
        </w:rPr>
        <w:t xml:space="preserve">射线频率由原子核的有效正电荷决定，而不是由原子质量或化学性质直接决定。这说明元素在周期表中的根本排序量是核电荷数，原子序数就是核内质子数。</w:t>
      </w:r>
    </w:p>
    <w:p>
      <w:pPr>
        <w:pStyle w:val="BodyText"/>
      </w:pPr>
      <w:r>
        <w:rPr>
          <w:rFonts w:hint="eastAsia"/>
        </w:rPr>
        <w:t xml:space="preserve">产生</w:t>
      </w:r>
      <w:r>
        <w:t xml:space="preserve"> </w:t>
      </w:r>
      <m:oMath>
        <m:r>
          <m:t>K</m:t>
        </m:r>
      </m:oMath>
      <w:r>
        <w:t xml:space="preserve"> </w:t>
      </w:r>
      <w:r>
        <w:rPr>
          <w:rFonts w:hint="eastAsia"/>
        </w:rPr>
        <w:t xml:space="preserve">系特征</w:t>
      </w:r>
      <w:r>
        <w:t xml:space="preserve"> X </w:t>
      </w:r>
      <w:r>
        <w:rPr>
          <w:rFonts w:hint="eastAsia"/>
        </w:rPr>
        <w:t xml:space="preserve">射线必须先制造</w:t>
      </w:r>
      <w:r>
        <w:t xml:space="preserve"> </w:t>
      </w:r>
      <m:oMath>
        <m:r>
          <m:t>K</m:t>
        </m:r>
      </m:oMath>
      <w:r>
        <w:t xml:space="preserve"> </w:t>
      </w:r>
      <w:r>
        <w:rPr>
          <w:rFonts w:hint="eastAsia"/>
        </w:rPr>
        <w:t xml:space="preserve">层空穴，因此入射电子至少要提供把一个</w:t>
      </w:r>
      <w:r>
        <w:t xml:space="preserve"> </w:t>
      </w:r>
      <m:oMath>
        <m:r>
          <m:t>K</m:t>
        </m:r>
      </m:oMath>
      <w:r>
        <w:t xml:space="preserve"> </w:t>
      </w:r>
      <w:r>
        <w:rPr>
          <w:rFonts w:hint="eastAsia"/>
        </w:rPr>
        <w:t xml:space="preserve">层电子移到原子外所需的结合能，这就是阈能。</w:t>
      </w:r>
      <m:oMath>
        <m:sSub>
          <m:e>
            <m:r>
              <m:t>K</m:t>
            </m:r>
          </m:e>
          <m:sub>
            <m:r>
              <m:t>α</m:t>
            </m:r>
          </m:sub>
        </m:sSub>
      </m:oMath>
      <w:r>
        <w:t xml:space="preserve"> </w:t>
      </w:r>
      <w:r>
        <w:rPr>
          <w:rFonts w:hint="eastAsia"/>
        </w:rPr>
        <w:t xml:space="preserve">光子只对应较外层电子，例如</w:t>
      </w:r>
      <w:r>
        <w:t xml:space="preserve"> </w:t>
      </w:r>
      <m:oMath>
        <m:r>
          <m:t>L</m:t>
        </m:r>
      </m:oMath>
      <w:r>
        <w:t xml:space="preserve"> </w:t>
      </w:r>
      <w:r>
        <w:rPr>
          <w:rFonts w:hint="eastAsia"/>
        </w:rPr>
        <w:t xml:space="preserve">层电子，跃迁到</w:t>
      </w:r>
      <w:r>
        <w:t xml:space="preserve"> </w:t>
      </w:r>
      <m:oMath>
        <m:r>
          <m:t>K</m:t>
        </m:r>
      </m:oMath>
      <w:r>
        <w:t xml:space="preserve"> </w:t>
      </w:r>
      <w:r>
        <w:rPr>
          <w:rFonts w:hint="eastAsia"/>
        </w:rPr>
        <w:t xml:space="preserve">层时释放的能量：</w:t>
      </w:r>
    </w:p>
    <w:p>
      <w:pPr>
        <w:pStyle w:val="BodyText"/>
      </w:pPr>
      <m:oMathPara>
        <m:oMathParaPr>
          <m:jc m:val="center"/>
        </m:oMathParaPr>
        <m:oMath>
          <m:sSub>
            <m:e>
              <m:r>
                <m:t>E</m:t>
              </m:r>
            </m:e>
            <m:sub>
              <m:sSub>
                <m:e>
                  <m:r>
                    <m:t>K</m:t>
                  </m:r>
                </m:e>
                <m:sub>
                  <m:r>
                    <m:t>α</m:t>
                  </m:r>
                </m:sub>
              </m:sSub>
            </m:sub>
          </m:sSub>
          <m:r>
            <m:rPr>
              <m:sty m:val="p"/>
            </m:rPr>
            <m:t>=</m:t>
          </m:r>
          <m:sSub>
            <m:e>
              <m:r>
                <m:t>E</m:t>
              </m:r>
            </m:e>
            <m:sub>
              <m:r>
                <m:t>K</m:t>
              </m:r>
            </m:sub>
          </m:sSub>
          <m:r>
            <m:rPr>
              <m:sty m:val="p"/>
            </m:rPr>
            <m:t>−</m:t>
          </m:r>
          <m:sSub>
            <m:e>
              <m:r>
                <m:t>E</m:t>
              </m:r>
            </m:e>
            <m:sub>
              <m:r>
                <m:t>L</m:t>
              </m:r>
            </m:sub>
          </m:sSub>
          <m:r>
            <m:rPr>
              <m:sty m:val="p"/>
            </m:rPr>
            <m:t>.</m:t>
          </m:r>
        </m:oMath>
      </m:oMathPara>
    </w:p>
    <w:p>
      <w:pPr>
        <w:pStyle w:val="FirstParagraph"/>
      </w:pPr>
      <w:r>
        <w:rPr>
          <w:rFonts w:hint="eastAsia"/>
        </w:rPr>
        <w:t xml:space="preserve">而阈能近似为</w:t>
      </w:r>
    </w:p>
    <w:p>
      <w:pPr>
        <w:pStyle w:val="BodyText"/>
      </w:pPr>
      <m:oMathPara>
        <m:oMathParaPr>
          <m:jc m:val="center"/>
        </m:oMathParaPr>
        <m:oMath>
          <m:sSub>
            <m:e>
              <m:r>
                <m:t>E</m:t>
              </m:r>
            </m:e>
            <m:sub>
              <m:r>
                <m:rPr>
                  <m:sty m:val="p"/>
                </m:rPr>
                <m:t>t</m:t>
              </m:r>
              <m:r>
                <m:rPr>
                  <m:sty m:val="p"/>
                </m:rPr>
                <m:t>h</m:t>
              </m:r>
            </m:sub>
          </m:sSub>
          <m:r>
            <m:rPr>
              <m:sty m:val="p"/>
            </m:rPr>
            <m:t>=</m:t>
          </m:r>
          <m:sSub>
            <m:e>
              <m:r>
                <m:t>E</m:t>
              </m:r>
            </m:e>
            <m:sub>
              <m:r>
                <m:t>K</m:t>
              </m:r>
            </m:sub>
          </m:sSub>
          <m:r>
            <m:rPr>
              <m:sty m:val="p"/>
            </m:rPr>
            <m:t>.</m:t>
          </m:r>
        </m:oMath>
      </m:oMathPara>
    </w:p>
    <w:p>
      <w:pPr>
        <w:pStyle w:val="FirstParagraph"/>
      </w:pPr>
      <w:r>
        <w:rPr>
          <w:rFonts w:hint="eastAsia"/>
        </w:rPr>
        <w:t xml:space="preserve">因为</w:t>
      </w:r>
      <w:r>
        <w:t xml:space="preserve"> </w:t>
      </w:r>
      <m:oMath>
        <m:sSub>
          <m:e>
            <m:r>
              <m:t>E</m:t>
            </m:r>
          </m:e>
          <m:sub>
            <m:r>
              <m:t>L</m:t>
            </m:r>
          </m:sub>
        </m:sSub>
        <m:r>
          <m:rPr>
            <m:sty m:val="p"/>
          </m:rPr>
          <m:t>&gt;</m:t>
        </m:r>
        <m:r>
          <m:t>0</m:t>
        </m:r>
      </m:oMath>
      <w:r>
        <w:rPr>
          <w:rFonts w:hint="eastAsia"/>
        </w:rPr>
        <w:t xml:space="preserve">，所以</w:t>
      </w:r>
    </w:p>
    <w:p>
      <w:pPr>
        <w:pStyle w:val="BodyText"/>
      </w:pPr>
      <m:oMathPara>
        <m:oMathParaPr>
          <m:jc m:val="center"/>
        </m:oMathParaPr>
        <m:oMath>
          <m:sSub>
            <m:e>
              <m:r>
                <m:t>E</m:t>
              </m:r>
            </m:e>
            <m:sub>
              <m:r>
                <m:rPr>
                  <m:sty m:val="p"/>
                </m:rPr>
                <m:t>t</m:t>
              </m:r>
              <m:r>
                <m:rPr>
                  <m:sty m:val="p"/>
                </m:rPr>
                <m:t>h</m:t>
              </m:r>
            </m:sub>
          </m:sSub>
          <m:r>
            <m:rPr>
              <m:sty m:val="p"/>
            </m:rPr>
            <m:t>&gt;</m:t>
          </m:r>
          <m:sSub>
            <m:e>
              <m:r>
                <m:t>E</m:t>
              </m:r>
            </m:e>
            <m:sub>
              <m:sSub>
                <m:e>
                  <m:r>
                    <m:t>K</m:t>
                  </m:r>
                </m:e>
                <m:sub>
                  <m:r>
                    <m:t>α</m:t>
                  </m:r>
                </m:sub>
              </m:sSub>
            </m:sub>
          </m:sSub>
          <m:r>
            <m:rPr>
              <m:sty m:val="p"/>
            </m:rPr>
            <m:t>.</m:t>
          </m:r>
        </m:oMath>
      </m:oMathPara>
    </w:p>
    <w:p>
      <w:pPr>
        <w:pStyle w:val="FirstParagraph"/>
      </w:pPr>
      <w:r>
        <w:rPr>
          <w:rFonts w:hint="eastAsia"/>
        </w:rPr>
        <w:t xml:space="preserve">物理上说，打出</w:t>
      </w:r>
      <w:r>
        <w:t xml:space="preserve"> </w:t>
      </w:r>
      <m:oMath>
        <m:r>
          <m:t>K</m:t>
        </m:r>
      </m:oMath>
      <w:r>
        <w:t xml:space="preserve"> </w:t>
      </w:r>
      <w:r>
        <w:rPr>
          <w:rFonts w:hint="eastAsia"/>
        </w:rPr>
        <w:t xml:space="preserve">层电子要把电子完全移出原子，而发出</w:t>
      </w:r>
      <w:r>
        <w:t xml:space="preserve"> </w:t>
      </w:r>
      <m:oMath>
        <m:sSub>
          <m:e>
            <m:r>
              <m:t>K</m:t>
            </m:r>
          </m:e>
          <m:sub>
            <m:r>
              <m:t>α</m:t>
            </m:r>
          </m:sub>
        </m:sSub>
      </m:oMath>
      <w:r>
        <w:t xml:space="preserve"> </w:t>
      </w:r>
      <w:r>
        <w:rPr>
          <w:rFonts w:hint="eastAsia"/>
        </w:rPr>
        <w:t xml:space="preserve">线只是外层电子填补内层空穴时释放两个束缚能级之间的差值。</w:t>
      </w:r>
    </w:p>
    <w:p>
      <w:pPr>
        <w:pStyle w:val="BodyText"/>
      </w:pPr>
      <w:r>
        <w:rPr>
          <w:rFonts w:hint="eastAsia"/>
          <w:b/>
          <w:bCs/>
        </w:rPr>
        <w:t xml:space="preserve">说明。</w:t>
      </w:r>
    </w:p>
    <w:p>
      <w:pPr>
        <w:pStyle w:val="BodyText"/>
      </w:pPr>
      <w:r>
        <w:rPr>
          <w:rFonts w:hint="eastAsia"/>
        </w:rPr>
        <w:t xml:space="preserve">这道题主要区分连续谱和特征谱的来源。连续谱和入射电子损失动能有关，所以短波限由加速电压决定；特征谱和靶原子内层能级有关，所以谱线位置主要由靶材料决定。阈能和</w:t>
      </w:r>
      <w:r>
        <w:t xml:space="preserve"> </w:t>
      </w:r>
      <m:oMath>
        <m:sSub>
          <m:e>
            <m:r>
              <m:t>K</m:t>
            </m:r>
          </m:e>
          <m:sub>
            <m:r>
              <m:t>α</m:t>
            </m:r>
          </m:sub>
        </m:sSub>
      </m:oMath>
      <w:r>
        <w:t xml:space="preserve"> </w:t>
      </w:r>
      <w:r>
        <w:rPr>
          <w:rFonts w:hint="eastAsia"/>
        </w:rPr>
        <w:t xml:space="preserve">光子能量也不是同一个量，前者是打出内层电子所需能量，后者只是外层电子填补空穴时释放的能级差。</w:t>
      </w:r>
    </w:p>
    <w:bookmarkEnd w:id="1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原子物理期末候选题三道 计算题与简答题，含答案</dc:title>
  <dc:creator>贾瑞涵</dc:creator>
  <cp:keywords/>
  <dcterms:created xsi:type="dcterms:W3CDTF">2026-06-14T11:39:48Z</dcterms:created>
  <dcterms:modified xsi:type="dcterms:W3CDTF">2026-06-14T11:39:48Z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ies>
</file>